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A5" w:rsidRPr="003A64BD" w:rsidRDefault="00491DA5" w:rsidP="00605EEB">
      <w:pPr>
        <w:rPr>
          <w:rFonts w:ascii="Arial" w:hAnsi="Arial" w:cs="Arial"/>
          <w:b/>
        </w:rPr>
        <w:sectPr w:rsidR="00491DA5" w:rsidRPr="003A64BD" w:rsidSect="006E7544">
          <w:headerReference w:type="default" r:id="rId7"/>
          <w:footerReference w:type="default" r:id="rId8"/>
          <w:pgSz w:w="11907" w:h="16840" w:code="9"/>
          <w:pgMar w:top="1140" w:right="1140" w:bottom="1140" w:left="1140" w:header="227" w:footer="454" w:gutter="0"/>
          <w:cols w:space="708"/>
          <w:docGrid w:linePitch="360"/>
        </w:sectPr>
      </w:pPr>
    </w:p>
    <w:p w:rsidR="003906B9" w:rsidRPr="00ED7364" w:rsidRDefault="003906B9" w:rsidP="003906B9">
      <w:pPr>
        <w:rPr>
          <w:rFonts w:ascii="Arial" w:hAnsi="Arial" w:cs="Arial"/>
          <w:sz w:val="22"/>
          <w:szCs w:val="22"/>
          <w:lang w:val="sr-Latn-RS"/>
        </w:rPr>
      </w:pPr>
      <w:r w:rsidRPr="00702A68">
        <w:rPr>
          <w:rFonts w:ascii="Arial" w:hAnsi="Arial" w:cs="Arial"/>
          <w:b/>
          <w:sz w:val="22"/>
          <w:szCs w:val="22"/>
          <w:lang w:val="sr-Cyrl-BA"/>
        </w:rPr>
        <w:t xml:space="preserve">Banja Luka, </w:t>
      </w:r>
      <w:r w:rsidR="00DD00D3" w:rsidRPr="00D30BF1">
        <w:rPr>
          <w:rFonts w:ascii="Arial" w:hAnsi="Arial" w:cs="Arial"/>
          <w:sz w:val="22"/>
          <w:szCs w:val="22"/>
        </w:rPr>
        <w:t>28</w:t>
      </w:r>
      <w:r w:rsidRPr="00D30BF1">
        <w:rPr>
          <w:rFonts w:ascii="Arial" w:hAnsi="Arial" w:cs="Arial"/>
          <w:sz w:val="22"/>
          <w:szCs w:val="22"/>
          <w:lang w:val="en-GB"/>
        </w:rPr>
        <w:t>.</w:t>
      </w:r>
      <w:r w:rsidR="00DD00D3" w:rsidRPr="00D30BF1">
        <w:rPr>
          <w:rFonts w:ascii="Arial" w:hAnsi="Arial" w:cs="Arial"/>
          <w:sz w:val="22"/>
          <w:szCs w:val="22"/>
          <w:lang w:val="sr-Cyrl-CS"/>
        </w:rPr>
        <w:t>05.2020. godine</w:t>
      </w:r>
    </w:p>
    <w:p w:rsidR="003906B9" w:rsidRPr="00702A68" w:rsidRDefault="003906B9" w:rsidP="003906B9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906B9" w:rsidRPr="00702A68" w:rsidRDefault="003906B9" w:rsidP="003906B9">
      <w:pPr>
        <w:rPr>
          <w:rFonts w:ascii="Arial" w:hAnsi="Arial" w:cs="Arial"/>
          <w:sz w:val="22"/>
          <w:szCs w:val="22"/>
          <w:lang w:val="sr-Latn-CS"/>
        </w:rPr>
      </w:pPr>
      <w:r w:rsidRPr="00702A68">
        <w:rPr>
          <w:rFonts w:ascii="Arial" w:hAnsi="Arial" w:cs="Arial"/>
          <w:b/>
          <w:sz w:val="22"/>
          <w:szCs w:val="22"/>
          <w:lang w:val="sr-Cyrl-CS"/>
        </w:rPr>
        <w:t>Br. protokola:</w:t>
      </w:r>
      <w:r w:rsidRPr="00702A68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3906B9" w:rsidRPr="00863680" w:rsidRDefault="003906B9" w:rsidP="003906B9">
      <w:pPr>
        <w:rPr>
          <w:lang w:val="sr-Latn-BA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2879725" cy="899795"/>
                <wp:effectExtent l="9525" t="12700" r="635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0D3" w:rsidRPr="00DD00D3" w:rsidRDefault="00DD00D3" w:rsidP="00DD00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RS"/>
                              </w:rPr>
                            </w:pPr>
                            <w:r w:rsidRPr="00DD00D3">
                              <w:rPr>
                                <w:rFonts w:ascii="Arial" w:hAnsi="Arial" w:cs="Arial"/>
                                <w:b/>
                                <w:lang w:val="sr-Latn-RS"/>
                              </w:rPr>
                              <w:t>Poslovni portal</w:t>
                            </w:r>
                          </w:p>
                          <w:p w:rsidR="003906B9" w:rsidRDefault="00DD00D3" w:rsidP="00DD00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RS"/>
                              </w:rPr>
                            </w:pPr>
                            <w:r w:rsidRPr="00DD00D3">
                              <w:rPr>
                                <w:rFonts w:ascii="Arial" w:hAnsi="Arial" w:cs="Arial"/>
                                <w:b/>
                                <w:lang w:val="sr-Latn-RS"/>
                              </w:rPr>
                              <w:t>Capital.ba</w:t>
                            </w:r>
                          </w:p>
                          <w:p w:rsidR="00DD00D3" w:rsidRDefault="00DD00D3" w:rsidP="00DD00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RS"/>
                              </w:rPr>
                            </w:pPr>
                          </w:p>
                          <w:p w:rsidR="00DD00D3" w:rsidRPr="00DD00D3" w:rsidRDefault="00DD00D3" w:rsidP="00DD00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r-Latn-RS"/>
                              </w:rPr>
                              <w:t>N/r Siniša Vukelić, glavni urednik</w:t>
                            </w:r>
                          </w:p>
                          <w:p w:rsidR="003906B9" w:rsidRPr="00613644" w:rsidRDefault="003906B9" w:rsidP="003906B9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7pt;width:226.7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">
                <v:textbox>
                  <w:txbxContent>
                    <w:p w:rsidR="00DD00D3" w:rsidRPr="00DD00D3" w:rsidRDefault="00DD00D3" w:rsidP="00DD00D3">
                      <w:pPr>
                        <w:jc w:val="center"/>
                        <w:rPr>
                          <w:rFonts w:ascii="Arial" w:hAnsi="Arial" w:cs="Arial"/>
                          <w:b/>
                          <w:lang w:val="sr-Latn-RS"/>
                        </w:rPr>
                      </w:pPr>
                      <w:r w:rsidRPr="00DD00D3">
                        <w:rPr>
                          <w:rFonts w:ascii="Arial" w:hAnsi="Arial" w:cs="Arial"/>
                          <w:b/>
                          <w:lang w:val="sr-Latn-RS"/>
                        </w:rPr>
                        <w:t>Poslovni portal</w:t>
                      </w:r>
                    </w:p>
                    <w:p w:rsidR="003906B9" w:rsidRDefault="00DD00D3" w:rsidP="00DD00D3">
                      <w:pPr>
                        <w:jc w:val="center"/>
                        <w:rPr>
                          <w:rFonts w:ascii="Arial" w:hAnsi="Arial" w:cs="Arial"/>
                          <w:b/>
                          <w:lang w:val="sr-Latn-RS"/>
                        </w:rPr>
                      </w:pPr>
                      <w:r w:rsidRPr="00DD00D3">
                        <w:rPr>
                          <w:rFonts w:ascii="Arial" w:hAnsi="Arial" w:cs="Arial"/>
                          <w:b/>
                          <w:lang w:val="sr-Latn-RS"/>
                        </w:rPr>
                        <w:t>Capital.ba</w:t>
                      </w:r>
                    </w:p>
                    <w:p w:rsidR="00DD00D3" w:rsidRDefault="00DD00D3" w:rsidP="00DD00D3">
                      <w:pPr>
                        <w:jc w:val="center"/>
                        <w:rPr>
                          <w:rFonts w:ascii="Arial" w:hAnsi="Arial" w:cs="Arial"/>
                          <w:b/>
                          <w:lang w:val="sr-Latn-RS"/>
                        </w:rPr>
                      </w:pPr>
                    </w:p>
                    <w:p w:rsidR="00DD00D3" w:rsidRPr="00DD00D3" w:rsidRDefault="00DD00D3" w:rsidP="00DD00D3">
                      <w:pPr>
                        <w:jc w:val="center"/>
                        <w:rPr>
                          <w:rFonts w:ascii="Arial" w:hAnsi="Arial" w:cs="Arial"/>
                          <w:b/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r-Latn-RS"/>
                        </w:rPr>
                        <w:t>N/r Siniša Vukelić, glavni urednik</w:t>
                      </w:r>
                    </w:p>
                    <w:p w:rsidR="003906B9" w:rsidRPr="00613644" w:rsidRDefault="003906B9" w:rsidP="003906B9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88900</wp:posOffset>
                </wp:positionV>
                <wp:extent cx="2879725" cy="899795"/>
                <wp:effectExtent l="9525" t="12700" r="635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6B9" w:rsidRPr="00DD00D3" w:rsidRDefault="00DD00D3" w:rsidP="003906B9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b/>
                                <w:lang w:val="bs-Latn-BA"/>
                              </w:rPr>
                            </w:pPr>
                            <w:r w:rsidRPr="00DD00D3">
                              <w:rPr>
                                <w:rFonts w:ascii="Arial" w:hAnsi="Arial" w:cs="Arial"/>
                                <w:b/>
                                <w:lang w:val="bs-Latn-BA"/>
                              </w:rPr>
                              <w:t>Služba za odnose s javnošću</w:t>
                            </w:r>
                          </w:p>
                          <w:p w:rsidR="003906B9" w:rsidRPr="00DD00D3" w:rsidRDefault="003906B9" w:rsidP="003906B9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DD00D3">
                              <w:rPr>
                                <w:rFonts w:ascii="Arial" w:hAnsi="Arial" w:cs="Arial"/>
                                <w:b/>
                                <w:lang w:val="sr-Cyrl-CS"/>
                              </w:rPr>
                              <w:t>Kontakt osoba:</w:t>
                            </w:r>
                            <w:r w:rsidRPr="00DD00D3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 xml:space="preserve"> </w:t>
                            </w:r>
                            <w:r w:rsidR="00DD00D3" w:rsidRPr="00DD00D3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Predrag Klincov</w:t>
                            </w:r>
                          </w:p>
                          <w:p w:rsidR="003906B9" w:rsidRPr="00DD00D3" w:rsidRDefault="003906B9" w:rsidP="003906B9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b/>
                                <w:lang w:val="bs-Latn-BA"/>
                              </w:rPr>
                            </w:pPr>
                            <w:r w:rsidRPr="00DD00D3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Telefon</w:t>
                            </w:r>
                            <w:r w:rsidRPr="00DD00D3">
                              <w:rPr>
                                <w:rFonts w:ascii="Arial" w:hAnsi="Arial" w:cs="Arial"/>
                                <w:b/>
                                <w:lang w:val="sr-Cyrl-CS"/>
                              </w:rPr>
                              <w:t xml:space="preserve">: </w:t>
                            </w:r>
                            <w:r w:rsidR="00DD00D3" w:rsidRPr="00DD00D3">
                              <w:rPr>
                                <w:rFonts w:ascii="Arial" w:hAnsi="Arial" w:cs="Arial"/>
                                <w:b/>
                                <w:lang w:val="bs-Latn-BA"/>
                              </w:rPr>
                              <w:t>051/246-312</w:t>
                            </w:r>
                          </w:p>
                          <w:p w:rsidR="003906B9" w:rsidRPr="00DD00D3" w:rsidRDefault="003906B9" w:rsidP="003906B9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DD00D3">
                              <w:rPr>
                                <w:rFonts w:ascii="Arial" w:hAnsi="Arial" w:cs="Arial"/>
                                <w:b/>
                                <w:lang w:val="sr-Cyrl-CS"/>
                              </w:rPr>
                              <w:t>Faks:</w:t>
                            </w:r>
                            <w:r w:rsidRPr="00DD00D3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 xml:space="preserve"> </w:t>
                            </w:r>
                            <w:r w:rsidR="00DD00D3" w:rsidRPr="00DD00D3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051/215-610</w:t>
                            </w:r>
                          </w:p>
                          <w:p w:rsidR="003906B9" w:rsidRPr="00803ACC" w:rsidRDefault="003906B9" w:rsidP="003906B9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52pt;margin-top:7pt;width:226.7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">
                <v:textbox>
                  <w:txbxContent>
                    <w:p w:rsidR="003906B9" w:rsidRPr="00DD00D3" w:rsidRDefault="00DD00D3" w:rsidP="003906B9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b/>
                          <w:lang w:val="bs-Latn-BA"/>
                        </w:rPr>
                      </w:pPr>
                      <w:r w:rsidRPr="00DD00D3">
                        <w:rPr>
                          <w:rFonts w:ascii="Arial" w:hAnsi="Arial" w:cs="Arial"/>
                          <w:b/>
                          <w:lang w:val="bs-Latn-BA"/>
                        </w:rPr>
                        <w:t>Služba za odnose s javnošću</w:t>
                      </w:r>
                    </w:p>
                    <w:p w:rsidR="003906B9" w:rsidRPr="00DD00D3" w:rsidRDefault="003906B9" w:rsidP="003906B9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DD00D3">
                        <w:rPr>
                          <w:rFonts w:ascii="Arial" w:hAnsi="Arial" w:cs="Arial"/>
                          <w:b/>
                          <w:lang w:val="sr-Cyrl-CS"/>
                        </w:rPr>
                        <w:t>Kontakt osoba:</w:t>
                      </w:r>
                      <w:r w:rsidRPr="00DD00D3">
                        <w:rPr>
                          <w:rFonts w:ascii="Arial" w:hAnsi="Arial" w:cs="Arial"/>
                          <w:b/>
                          <w:lang w:val="sr-Latn-CS"/>
                        </w:rPr>
                        <w:t xml:space="preserve"> </w:t>
                      </w:r>
                      <w:r w:rsidR="00DD00D3" w:rsidRPr="00DD00D3">
                        <w:rPr>
                          <w:rFonts w:ascii="Arial" w:hAnsi="Arial" w:cs="Arial"/>
                          <w:b/>
                          <w:lang w:val="sr-Latn-CS"/>
                        </w:rPr>
                        <w:t>Predrag Klincov</w:t>
                      </w:r>
                    </w:p>
                    <w:p w:rsidR="003906B9" w:rsidRPr="00DD00D3" w:rsidRDefault="003906B9" w:rsidP="003906B9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b/>
                          <w:lang w:val="bs-Latn-BA"/>
                        </w:rPr>
                      </w:pPr>
                      <w:r w:rsidRPr="00DD00D3">
                        <w:rPr>
                          <w:rFonts w:ascii="Arial" w:hAnsi="Arial" w:cs="Arial"/>
                          <w:b/>
                          <w:lang w:val="sr-Latn-CS"/>
                        </w:rPr>
                        <w:t>Telefon</w:t>
                      </w:r>
                      <w:r w:rsidRPr="00DD00D3">
                        <w:rPr>
                          <w:rFonts w:ascii="Arial" w:hAnsi="Arial" w:cs="Arial"/>
                          <w:b/>
                          <w:lang w:val="sr-Cyrl-CS"/>
                        </w:rPr>
                        <w:t xml:space="preserve">: </w:t>
                      </w:r>
                      <w:r w:rsidR="00DD00D3" w:rsidRPr="00DD00D3">
                        <w:rPr>
                          <w:rFonts w:ascii="Arial" w:hAnsi="Arial" w:cs="Arial"/>
                          <w:b/>
                          <w:lang w:val="bs-Latn-BA"/>
                        </w:rPr>
                        <w:t>051/246-312</w:t>
                      </w:r>
                    </w:p>
                    <w:p w:rsidR="003906B9" w:rsidRPr="00DD00D3" w:rsidRDefault="003906B9" w:rsidP="003906B9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DD00D3">
                        <w:rPr>
                          <w:rFonts w:ascii="Arial" w:hAnsi="Arial" w:cs="Arial"/>
                          <w:b/>
                          <w:lang w:val="sr-Cyrl-CS"/>
                        </w:rPr>
                        <w:t>Faks:</w:t>
                      </w:r>
                      <w:r w:rsidRPr="00DD00D3">
                        <w:rPr>
                          <w:rFonts w:ascii="Arial" w:hAnsi="Arial" w:cs="Arial"/>
                          <w:b/>
                          <w:lang w:val="sr-Latn-CS"/>
                        </w:rPr>
                        <w:t xml:space="preserve"> </w:t>
                      </w:r>
                      <w:r w:rsidR="00DD00D3" w:rsidRPr="00DD00D3">
                        <w:rPr>
                          <w:rFonts w:ascii="Arial" w:hAnsi="Arial" w:cs="Arial"/>
                          <w:b/>
                          <w:lang w:val="sr-Latn-CS"/>
                        </w:rPr>
                        <w:t>051/215-610</w:t>
                      </w:r>
                    </w:p>
                    <w:p w:rsidR="003906B9" w:rsidRPr="00803ACC" w:rsidRDefault="003906B9" w:rsidP="003906B9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6B9" w:rsidRPr="00863680" w:rsidRDefault="003906B9" w:rsidP="003906B9">
      <w:pPr>
        <w:rPr>
          <w:lang w:val="sr-Latn-BA"/>
        </w:rPr>
      </w:pPr>
    </w:p>
    <w:p w:rsidR="003906B9" w:rsidRPr="00863680" w:rsidRDefault="003906B9" w:rsidP="003906B9">
      <w:pPr>
        <w:rPr>
          <w:lang w:val="sr-Cyrl-BA"/>
        </w:rPr>
      </w:pPr>
    </w:p>
    <w:p w:rsidR="003906B9" w:rsidRPr="00863680" w:rsidRDefault="003906B9" w:rsidP="003906B9">
      <w:pPr>
        <w:rPr>
          <w:b/>
          <w:lang w:val="sr-Latn-CS"/>
        </w:rPr>
      </w:pPr>
    </w:p>
    <w:p w:rsidR="003906B9" w:rsidRPr="00863680" w:rsidRDefault="003906B9" w:rsidP="003906B9">
      <w:pPr>
        <w:rPr>
          <w:b/>
          <w:lang w:val="sr-Latn-CS"/>
        </w:rPr>
      </w:pPr>
    </w:p>
    <w:p w:rsidR="003906B9" w:rsidRPr="00863680" w:rsidRDefault="003906B9" w:rsidP="003906B9">
      <w:pPr>
        <w:rPr>
          <w:b/>
          <w:lang w:val="sr-Latn-CS"/>
        </w:rPr>
      </w:pPr>
    </w:p>
    <w:p w:rsidR="003906B9" w:rsidRPr="00863680" w:rsidRDefault="003906B9" w:rsidP="003906B9">
      <w:pPr>
        <w:jc w:val="center"/>
        <w:rPr>
          <w:b/>
          <w:lang w:val="sr-Cyrl-CS"/>
        </w:rPr>
      </w:pPr>
    </w:p>
    <w:p w:rsidR="003906B9" w:rsidRPr="00A63CB9" w:rsidRDefault="003906B9" w:rsidP="003906B9">
      <w:pPr>
        <w:rPr>
          <w:b/>
          <w:sz w:val="22"/>
          <w:szCs w:val="22"/>
          <w:lang w:val="sr-Cyrl-CS"/>
        </w:rPr>
      </w:pPr>
    </w:p>
    <w:p w:rsidR="003906B9" w:rsidRPr="00DD00D3" w:rsidRDefault="003906B9" w:rsidP="00DD00D3">
      <w:pPr>
        <w:jc w:val="both"/>
        <w:rPr>
          <w:rFonts w:ascii="Arial" w:hAnsi="Arial" w:cs="Arial"/>
          <w:caps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PREDMET</w:t>
      </w:r>
      <w:r w:rsidRPr="00A63CB9">
        <w:rPr>
          <w:rFonts w:ascii="Arial" w:hAnsi="Arial" w:cs="Arial"/>
          <w:b/>
          <w:sz w:val="22"/>
          <w:szCs w:val="22"/>
          <w:lang w:val="sr-Cyrl-CS"/>
        </w:rPr>
        <w:t>:</w:t>
      </w:r>
      <w:r w:rsidRPr="00A63CB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D00D3">
        <w:rPr>
          <w:rFonts w:ascii="Arial" w:hAnsi="Arial" w:cs="Arial"/>
          <w:sz w:val="22"/>
          <w:szCs w:val="22"/>
          <w:lang w:val="sr-Cyrl-CS"/>
        </w:rPr>
        <w:t xml:space="preserve">Reagovanje na članak </w:t>
      </w:r>
      <w:r w:rsidR="00DD00D3" w:rsidRPr="00DD00D3">
        <w:rPr>
          <w:rFonts w:ascii="Arial" w:hAnsi="Arial" w:cs="Arial"/>
          <w:sz w:val="22"/>
          <w:szCs w:val="22"/>
          <w:lang w:val="sr-Cyrl-CS"/>
        </w:rPr>
        <w:t>„Zbog Škrbićevog zeta „Elektrokrajina“ izgubila podatke 30 hiljada potrošača“</w:t>
      </w:r>
    </w:p>
    <w:p w:rsidR="003906B9" w:rsidRPr="00DD00D3" w:rsidRDefault="003906B9" w:rsidP="003906B9">
      <w:pPr>
        <w:rPr>
          <w:rFonts w:ascii="Arial" w:hAnsi="Arial" w:cs="Arial"/>
          <w:sz w:val="22"/>
          <w:szCs w:val="22"/>
          <w:lang w:val="sr-Latn-RS"/>
        </w:rPr>
      </w:pPr>
    </w:p>
    <w:p w:rsidR="00DD00D3" w:rsidRDefault="00DD00D3" w:rsidP="0064488C">
      <w:pPr>
        <w:rPr>
          <w:rFonts w:ascii="Arial" w:hAnsi="Arial" w:cs="Arial"/>
          <w:sz w:val="22"/>
          <w:szCs w:val="22"/>
          <w:lang w:val="sr-Cyrl-CS"/>
        </w:rPr>
      </w:pPr>
    </w:p>
    <w:p w:rsidR="00DD00D3" w:rsidRDefault="00DD00D3" w:rsidP="0064488C">
      <w:pPr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64488C">
      <w:pPr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>Poštovani,</w:t>
      </w:r>
    </w:p>
    <w:p w:rsidR="0064488C" w:rsidRPr="0064488C" w:rsidRDefault="0064488C" w:rsidP="0064488C">
      <w:pPr>
        <w:rPr>
          <w:rFonts w:ascii="Arial" w:hAnsi="Arial" w:cs="Arial"/>
          <w:sz w:val="22"/>
          <w:szCs w:val="22"/>
          <w:lang w:val="sr-Cyrl-CS"/>
        </w:rPr>
      </w:pPr>
    </w:p>
    <w:p w:rsidR="00DD00D3" w:rsidRPr="00DD00D3" w:rsidRDefault="00DD00D3" w:rsidP="00DD00D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DD00D3">
        <w:rPr>
          <w:rFonts w:ascii="Arial" w:hAnsi="Arial" w:cs="Arial"/>
          <w:i/>
          <w:sz w:val="22"/>
          <w:szCs w:val="22"/>
          <w:lang w:val="bs-Latn-BA"/>
        </w:rPr>
        <w:t>Zbog</w:t>
      </w:r>
      <w:r w:rsidR="0064488C" w:rsidRPr="00DD00D3">
        <w:rPr>
          <w:rFonts w:ascii="Arial" w:hAnsi="Arial" w:cs="Arial"/>
          <w:i/>
          <w:sz w:val="22"/>
          <w:szCs w:val="22"/>
          <w:lang w:val="sr-Cyrl-CS"/>
        </w:rPr>
        <w:t xml:space="preserve"> objav</w:t>
      </w:r>
      <w:r w:rsidR="0064488C" w:rsidRPr="00DD00D3">
        <w:rPr>
          <w:rFonts w:ascii="Arial" w:hAnsi="Arial" w:cs="Arial"/>
          <w:i/>
          <w:sz w:val="22"/>
          <w:szCs w:val="22"/>
          <w:lang w:val="bs-Latn-BA"/>
        </w:rPr>
        <w:t>e</w:t>
      </w:r>
      <w:r w:rsidR="0064488C" w:rsidRPr="00DD00D3">
        <w:rPr>
          <w:rFonts w:ascii="Arial" w:hAnsi="Arial" w:cs="Arial"/>
          <w:i/>
          <w:sz w:val="22"/>
          <w:szCs w:val="22"/>
          <w:lang w:val="sr-Cyrl-CS"/>
        </w:rPr>
        <w:t xml:space="preserve"> </w:t>
      </w:r>
      <w:r w:rsidR="0064488C" w:rsidRPr="00DD00D3">
        <w:rPr>
          <w:rFonts w:ascii="Arial" w:hAnsi="Arial" w:cs="Arial"/>
          <w:i/>
          <w:sz w:val="22"/>
          <w:szCs w:val="22"/>
          <w:lang w:val="bs-Latn-BA"/>
        </w:rPr>
        <w:t>članka</w:t>
      </w:r>
      <w:r w:rsidR="0064488C" w:rsidRPr="00DD00D3">
        <w:rPr>
          <w:rFonts w:ascii="Arial" w:hAnsi="Arial" w:cs="Arial"/>
          <w:i/>
          <w:sz w:val="22"/>
          <w:szCs w:val="22"/>
          <w:lang w:val="sr-Cyrl-CS"/>
        </w:rPr>
        <w:t xml:space="preserve"> pod naslovom „Zbog Škrbićevog zeta „Elektrokrajina“ izgubila podatke 30 hiljada potrošača“</w:t>
      </w:r>
      <w:r w:rsidRPr="00DD00D3">
        <w:rPr>
          <w:rFonts w:ascii="Arial" w:hAnsi="Arial" w:cs="Arial"/>
          <w:i/>
          <w:sz w:val="22"/>
          <w:szCs w:val="22"/>
          <w:lang w:val="bs-Latn-BA"/>
        </w:rPr>
        <w:t xml:space="preserve"> od 27.05.2020. godine</w:t>
      </w:r>
      <w:r w:rsidR="0064488C" w:rsidRPr="00DD00D3">
        <w:rPr>
          <w:rFonts w:ascii="Arial" w:hAnsi="Arial" w:cs="Arial"/>
          <w:i/>
          <w:sz w:val="22"/>
          <w:szCs w:val="22"/>
          <w:lang w:val="sr-Cyrl-CS"/>
        </w:rPr>
        <w:t>, a radi tačnog informisanja javnosti</w:t>
      </w:r>
      <w:r w:rsidRPr="00DD00D3">
        <w:rPr>
          <w:rFonts w:ascii="Arial" w:hAnsi="Arial" w:cs="Arial"/>
          <w:i/>
          <w:sz w:val="22"/>
          <w:szCs w:val="22"/>
          <w:lang w:val="bs-Latn-BA"/>
        </w:rPr>
        <w:t>,</w:t>
      </w:r>
      <w:r w:rsidR="0064488C" w:rsidRPr="00DD00D3">
        <w:rPr>
          <w:rFonts w:ascii="Arial" w:hAnsi="Arial" w:cs="Arial"/>
          <w:i/>
          <w:sz w:val="22"/>
          <w:szCs w:val="22"/>
          <w:lang w:val="sr-Cyrl-CS"/>
        </w:rPr>
        <w:t xml:space="preserve"> molimo Vas da </w:t>
      </w:r>
      <w:r w:rsidRPr="00DD00D3">
        <w:rPr>
          <w:rFonts w:ascii="Arial" w:hAnsi="Arial" w:cs="Arial"/>
          <w:i/>
          <w:sz w:val="22"/>
          <w:szCs w:val="22"/>
          <w:lang w:val="bs-Latn-BA"/>
        </w:rPr>
        <w:t xml:space="preserve">u cijelosti objavite </w:t>
      </w:r>
      <w:r w:rsidR="0064488C" w:rsidRPr="00DD00D3">
        <w:rPr>
          <w:rFonts w:ascii="Arial" w:hAnsi="Arial" w:cs="Arial"/>
          <w:i/>
          <w:sz w:val="22"/>
          <w:szCs w:val="22"/>
          <w:lang w:val="sr-Cyrl-CS"/>
        </w:rPr>
        <w:t>rea</w:t>
      </w:r>
      <w:r w:rsidR="0064488C" w:rsidRPr="00DD00D3">
        <w:rPr>
          <w:rFonts w:ascii="Arial" w:hAnsi="Arial" w:cs="Arial"/>
          <w:i/>
          <w:sz w:val="22"/>
          <w:szCs w:val="22"/>
          <w:lang w:val="bs-Latn-BA"/>
        </w:rPr>
        <w:t>govanje „Elektrokrajine“</w:t>
      </w:r>
      <w:r w:rsidR="0064488C" w:rsidRPr="00DD00D3">
        <w:rPr>
          <w:rFonts w:ascii="Arial" w:hAnsi="Arial" w:cs="Arial"/>
          <w:i/>
          <w:sz w:val="22"/>
          <w:szCs w:val="22"/>
          <w:lang w:val="sr-Cyrl-CS"/>
        </w:rPr>
        <w:t xml:space="preserve"> na dio </w:t>
      </w:r>
      <w:r w:rsidR="0064488C" w:rsidRPr="00DD00D3">
        <w:rPr>
          <w:rFonts w:ascii="Arial" w:hAnsi="Arial" w:cs="Arial"/>
          <w:i/>
          <w:sz w:val="22"/>
          <w:szCs w:val="22"/>
          <w:lang w:val="bs-Latn-BA"/>
        </w:rPr>
        <w:t xml:space="preserve">sadržaja </w:t>
      </w:r>
      <w:r w:rsidR="00D30BF1">
        <w:rPr>
          <w:rFonts w:ascii="Arial" w:hAnsi="Arial" w:cs="Arial"/>
          <w:i/>
          <w:sz w:val="22"/>
          <w:szCs w:val="22"/>
          <w:lang w:val="bs-Latn-BA"/>
        </w:rPr>
        <w:t xml:space="preserve">objavljenog </w:t>
      </w:r>
      <w:r w:rsidR="0064488C" w:rsidRPr="00DD00D3">
        <w:rPr>
          <w:rFonts w:ascii="Arial" w:hAnsi="Arial" w:cs="Arial"/>
          <w:i/>
          <w:sz w:val="22"/>
          <w:szCs w:val="22"/>
          <w:lang w:val="bs-Latn-BA"/>
        </w:rPr>
        <w:t>članka</w:t>
      </w:r>
      <w:r w:rsidR="0064488C" w:rsidRPr="00DD00D3">
        <w:rPr>
          <w:rFonts w:ascii="Arial" w:hAnsi="Arial" w:cs="Arial"/>
          <w:i/>
          <w:sz w:val="22"/>
          <w:szCs w:val="22"/>
          <w:lang w:val="sr-Cyrl-CS"/>
        </w:rPr>
        <w:t>.</w:t>
      </w:r>
      <w:r w:rsidRPr="00DD00D3">
        <w:rPr>
          <w:rFonts w:ascii="Arial" w:hAnsi="Arial" w:cs="Arial"/>
          <w:i/>
          <w:sz w:val="22"/>
          <w:szCs w:val="22"/>
          <w:lang w:val="bs-Latn-BA"/>
        </w:rPr>
        <w:t xml:space="preserve"> </w:t>
      </w:r>
    </w:p>
    <w:p w:rsidR="00DD00D3" w:rsidRDefault="00DD00D3" w:rsidP="00DD00D3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DD00D3" w:rsidRPr="0064488C" w:rsidRDefault="00DD00D3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 xml:space="preserve">Kao prvo naslov </w:t>
      </w:r>
      <w:r>
        <w:rPr>
          <w:rFonts w:ascii="Arial" w:hAnsi="Arial" w:cs="Arial"/>
          <w:sz w:val="22"/>
          <w:szCs w:val="22"/>
          <w:lang w:val="bs-Latn-BA"/>
        </w:rPr>
        <w:t xml:space="preserve">članka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je </w:t>
      </w:r>
      <w:r w:rsidR="00D30BF1">
        <w:rPr>
          <w:rFonts w:ascii="Arial" w:hAnsi="Arial" w:cs="Arial"/>
          <w:sz w:val="22"/>
          <w:szCs w:val="22"/>
          <w:lang w:val="bs-Latn-BA"/>
        </w:rPr>
        <w:t xml:space="preserve">potpuno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netačan, jer </w:t>
      </w:r>
      <w:r>
        <w:rPr>
          <w:rFonts w:ascii="Arial" w:hAnsi="Arial" w:cs="Arial"/>
          <w:sz w:val="22"/>
          <w:szCs w:val="22"/>
          <w:lang w:val="bs-Latn-BA"/>
        </w:rPr>
        <w:t>„</w:t>
      </w:r>
      <w:r w:rsidRPr="0064488C">
        <w:rPr>
          <w:rFonts w:ascii="Arial" w:hAnsi="Arial" w:cs="Arial"/>
          <w:sz w:val="22"/>
          <w:szCs w:val="22"/>
          <w:lang w:val="sr-Cyrl-CS"/>
        </w:rPr>
        <w:t>Elektrokrajina</w:t>
      </w:r>
      <w:r>
        <w:rPr>
          <w:rFonts w:ascii="Arial" w:hAnsi="Arial" w:cs="Arial"/>
          <w:sz w:val="22"/>
          <w:szCs w:val="22"/>
          <w:lang w:val="bs-Latn-BA"/>
        </w:rPr>
        <w:t>“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nije izgubila svoje obračunske podatke niti za jednog potrošača, a tako</w:t>
      </w:r>
      <w:bookmarkStart w:id="0" w:name="_GoBack"/>
      <w:bookmarkEnd w:id="0"/>
      <w:r w:rsidRPr="0064488C">
        <w:rPr>
          <w:rFonts w:ascii="Arial" w:hAnsi="Arial" w:cs="Arial"/>
          <w:sz w:val="22"/>
          <w:szCs w:val="22"/>
          <w:lang w:val="sr-Cyrl-CS"/>
        </w:rPr>
        <w:t xml:space="preserve">đe ni ono čemu trenutno nema pristup nije zbog </w:t>
      </w:r>
      <w:r w:rsidR="00DD00D3">
        <w:rPr>
          <w:rFonts w:ascii="Arial" w:hAnsi="Arial" w:cs="Arial"/>
          <w:sz w:val="22"/>
          <w:szCs w:val="22"/>
          <w:lang w:val="bs-Latn-BA"/>
        </w:rPr>
        <w:t xml:space="preserve">firme </w:t>
      </w:r>
      <w:r w:rsidR="00DD00D3">
        <w:rPr>
          <w:rFonts w:ascii="Arial" w:hAnsi="Arial" w:cs="Arial"/>
          <w:sz w:val="22"/>
          <w:szCs w:val="22"/>
          <w:lang w:val="sr-Cyrl-CS"/>
        </w:rPr>
        <w:t>Dwelt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već zbog </w:t>
      </w:r>
      <w:r w:rsidR="00DD00D3">
        <w:rPr>
          <w:rFonts w:ascii="Arial" w:hAnsi="Arial" w:cs="Arial"/>
          <w:sz w:val="22"/>
          <w:szCs w:val="22"/>
          <w:lang w:val="bs-Latn-BA"/>
        </w:rPr>
        <w:t xml:space="preserve">preduzeća </w:t>
      </w:r>
      <w:r w:rsidR="00DD00D3">
        <w:rPr>
          <w:rFonts w:ascii="Arial" w:hAnsi="Arial" w:cs="Arial"/>
          <w:sz w:val="22"/>
          <w:szCs w:val="22"/>
          <w:lang w:val="sr-Cyrl-CS"/>
        </w:rPr>
        <w:t>Nites</w:t>
      </w:r>
      <w:r w:rsidRPr="0064488C">
        <w:rPr>
          <w:rFonts w:ascii="Arial" w:hAnsi="Arial" w:cs="Arial"/>
          <w:sz w:val="22"/>
          <w:szCs w:val="22"/>
          <w:lang w:val="sr-Cyrl-CS"/>
        </w:rPr>
        <w:t>.</w:t>
      </w: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 xml:space="preserve">Moramo da naglasimo da je osnovni problem taj što Nites praktično ne dozvoljava pristup </w:t>
      </w:r>
      <w:r>
        <w:rPr>
          <w:rFonts w:ascii="Arial" w:hAnsi="Arial" w:cs="Arial"/>
          <w:sz w:val="22"/>
          <w:szCs w:val="22"/>
          <w:lang w:val="bs-Latn-BA"/>
        </w:rPr>
        <w:t>„</w:t>
      </w:r>
      <w:r w:rsidRPr="0064488C">
        <w:rPr>
          <w:rFonts w:ascii="Arial" w:hAnsi="Arial" w:cs="Arial"/>
          <w:sz w:val="22"/>
          <w:szCs w:val="22"/>
          <w:lang w:val="sr-Cyrl-CS"/>
        </w:rPr>
        <w:t>Elektrokrajini</w:t>
      </w:r>
      <w:r>
        <w:rPr>
          <w:rFonts w:ascii="Arial" w:hAnsi="Arial" w:cs="Arial"/>
          <w:sz w:val="22"/>
          <w:szCs w:val="22"/>
          <w:lang w:val="bs-Latn-BA"/>
        </w:rPr>
        <w:t>“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vlastitoj bazi podataka, dakle ne nikakvom svom izvornom kodu, kako se u </w:t>
      </w:r>
      <w:r>
        <w:rPr>
          <w:rFonts w:ascii="Arial" w:hAnsi="Arial" w:cs="Arial"/>
          <w:sz w:val="22"/>
          <w:szCs w:val="22"/>
          <w:lang w:val="bs-Latn-BA"/>
        </w:rPr>
        <w:t>članku</w:t>
      </w:r>
      <w:r>
        <w:rPr>
          <w:rFonts w:ascii="Arial" w:hAnsi="Arial" w:cs="Arial"/>
          <w:sz w:val="22"/>
          <w:szCs w:val="22"/>
          <w:lang w:val="sr-Cyrl-CS"/>
        </w:rPr>
        <w:t xml:space="preserve"> pominje, već bazi podataka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koja je vlasništvo </w:t>
      </w:r>
      <w:r>
        <w:rPr>
          <w:rFonts w:ascii="Arial" w:hAnsi="Arial" w:cs="Arial"/>
          <w:sz w:val="22"/>
          <w:szCs w:val="22"/>
          <w:lang w:val="bs-Latn-BA"/>
        </w:rPr>
        <w:t>„</w:t>
      </w:r>
      <w:r w:rsidRPr="0064488C">
        <w:rPr>
          <w:rFonts w:ascii="Arial" w:hAnsi="Arial" w:cs="Arial"/>
          <w:sz w:val="22"/>
          <w:szCs w:val="22"/>
          <w:lang w:val="sr-Cyrl-CS"/>
        </w:rPr>
        <w:t>Elektrokrajine</w:t>
      </w:r>
      <w:r>
        <w:rPr>
          <w:rFonts w:ascii="Arial" w:hAnsi="Arial" w:cs="Arial"/>
          <w:sz w:val="22"/>
          <w:szCs w:val="22"/>
          <w:lang w:val="bs-Latn-BA"/>
        </w:rPr>
        <w:t>“.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 xml:space="preserve">Naime, </w:t>
      </w:r>
      <w:r>
        <w:rPr>
          <w:rFonts w:ascii="Arial" w:hAnsi="Arial" w:cs="Arial"/>
          <w:sz w:val="22"/>
          <w:szCs w:val="22"/>
          <w:lang w:val="bs-Latn-BA"/>
        </w:rPr>
        <w:t>„</w:t>
      </w:r>
      <w:r w:rsidRPr="0064488C">
        <w:rPr>
          <w:rFonts w:ascii="Arial" w:hAnsi="Arial" w:cs="Arial"/>
          <w:sz w:val="22"/>
          <w:szCs w:val="22"/>
          <w:lang w:val="sr-Cyrl-CS"/>
        </w:rPr>
        <w:t>Elektrokrajina</w:t>
      </w:r>
      <w:r>
        <w:rPr>
          <w:rFonts w:ascii="Arial" w:hAnsi="Arial" w:cs="Arial"/>
          <w:sz w:val="22"/>
          <w:szCs w:val="22"/>
          <w:lang w:val="bs-Latn-BA"/>
        </w:rPr>
        <w:t>“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je vlasnik servera na kojem se nalazi baza podataka, te vlasnik i licence Oracle softvera u kojem se nalaze podaci, a naravno da je i vlasnik podataka. </w:t>
      </w:r>
      <w:r>
        <w:rPr>
          <w:rFonts w:ascii="Arial" w:hAnsi="Arial" w:cs="Arial"/>
          <w:sz w:val="22"/>
          <w:szCs w:val="22"/>
          <w:lang w:val="bs-Latn-BA"/>
        </w:rPr>
        <w:t>„</w:t>
      </w:r>
      <w:r>
        <w:rPr>
          <w:rFonts w:ascii="Arial" w:hAnsi="Arial" w:cs="Arial"/>
          <w:sz w:val="22"/>
          <w:szCs w:val="22"/>
          <w:lang w:val="sr-Cyrl-CS"/>
        </w:rPr>
        <w:t>Elektrokrajina“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nikada nije tražila pristup izvornom kodu programa AMM sistema. </w:t>
      </w:r>
      <w:r>
        <w:rPr>
          <w:rFonts w:ascii="Arial" w:hAnsi="Arial" w:cs="Arial"/>
          <w:sz w:val="22"/>
          <w:szCs w:val="22"/>
          <w:lang w:val="bs-Latn-BA"/>
        </w:rPr>
        <w:t>„</w:t>
      </w:r>
      <w:r w:rsidRPr="0064488C">
        <w:rPr>
          <w:rFonts w:ascii="Arial" w:hAnsi="Arial" w:cs="Arial"/>
          <w:sz w:val="22"/>
          <w:szCs w:val="22"/>
          <w:lang w:val="sr-Cyrl-CS"/>
        </w:rPr>
        <w:t>Elektrokrajina</w:t>
      </w:r>
      <w:r>
        <w:rPr>
          <w:rFonts w:ascii="Arial" w:hAnsi="Arial" w:cs="Arial"/>
          <w:sz w:val="22"/>
          <w:szCs w:val="22"/>
          <w:lang w:val="bs-Latn-BA"/>
        </w:rPr>
        <w:t>“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od Nitesa samo traži da softver radi ono što je predviđeno tenderima i ugovorima, a istina je da softver nikada nije došao na odgovarajući nivo, te neke važne propuste nikad nisu riješili. </w:t>
      </w: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bs-Latn-BA"/>
        </w:rPr>
        <w:t>„</w:t>
      </w:r>
      <w:r w:rsidRPr="0064488C">
        <w:rPr>
          <w:rFonts w:ascii="Arial" w:hAnsi="Arial" w:cs="Arial"/>
          <w:sz w:val="22"/>
          <w:szCs w:val="22"/>
          <w:lang w:val="sr-Cyrl-CS"/>
        </w:rPr>
        <w:t>Elektrokrajina</w:t>
      </w:r>
      <w:r>
        <w:rPr>
          <w:rFonts w:ascii="Arial" w:hAnsi="Arial" w:cs="Arial"/>
          <w:sz w:val="22"/>
          <w:szCs w:val="22"/>
          <w:lang w:val="bs-Latn-BA"/>
        </w:rPr>
        <w:t>“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je i vlasnik licence za 35.000 brojila za Nitesov softver. Naglašavamo, za softver koji možemo koristiti bez vremenskog ograničenja u trenutnoj verziji, a ne za uslugu koju moramo nanovo plaćati svake godine. Nama su sva ova pomenuta prava narušena.</w:t>
      </w: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bs-Latn-BA"/>
        </w:rPr>
        <w:t>Ilustracije radi, z</w:t>
      </w:r>
      <w:r w:rsidRPr="0064488C">
        <w:rPr>
          <w:rFonts w:ascii="Arial" w:hAnsi="Arial" w:cs="Arial"/>
          <w:sz w:val="22"/>
          <w:szCs w:val="22"/>
          <w:lang w:val="sr-Cyrl-CS"/>
        </w:rPr>
        <w:t>amislite kada bi Microsof</w:t>
      </w:r>
      <w:r>
        <w:rPr>
          <w:rFonts w:ascii="Arial" w:hAnsi="Arial" w:cs="Arial"/>
          <w:sz w:val="22"/>
          <w:szCs w:val="22"/>
          <w:lang w:val="sr-Cyrl-CS"/>
        </w:rPr>
        <w:t>t</w:t>
      </w:r>
      <w:r>
        <w:rPr>
          <w:rFonts w:ascii="Arial" w:hAnsi="Arial" w:cs="Arial"/>
          <w:sz w:val="22"/>
          <w:szCs w:val="22"/>
          <w:lang w:val="bs-Latn-BA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koji je vlasnik Word softvera</w:t>
      </w:r>
      <w:r w:rsidRPr="0064488C">
        <w:rPr>
          <w:rFonts w:ascii="Arial" w:hAnsi="Arial" w:cs="Arial"/>
          <w:sz w:val="22"/>
          <w:szCs w:val="22"/>
          <w:lang w:val="sr-Cyrl-CS"/>
        </w:rPr>
        <w:t>, i korisnici sa računarom plaćaj</w:t>
      </w:r>
      <w:r>
        <w:rPr>
          <w:rFonts w:ascii="Arial" w:hAnsi="Arial" w:cs="Arial"/>
          <w:sz w:val="22"/>
          <w:szCs w:val="22"/>
          <w:lang w:val="sr-Cyrl-CS"/>
        </w:rPr>
        <w:t>u licencu za njegovo korištenje</w:t>
      </w:r>
      <w:r w:rsidRPr="0064488C">
        <w:rPr>
          <w:rFonts w:ascii="Arial" w:hAnsi="Arial" w:cs="Arial"/>
          <w:sz w:val="22"/>
          <w:szCs w:val="22"/>
          <w:lang w:val="sr-Cyrl-CS"/>
        </w:rPr>
        <w:t>, sve vaše fajlove u ovom programu proglasio svojim intelektualnim vlasništvom i onemogućio vam pristup vašim tekstovima.</w:t>
      </w: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 xml:space="preserve">E upravo to je </w:t>
      </w:r>
      <w:r>
        <w:rPr>
          <w:rFonts w:ascii="Arial" w:hAnsi="Arial" w:cs="Arial"/>
          <w:sz w:val="22"/>
          <w:szCs w:val="22"/>
          <w:lang w:val="bs-Latn-BA"/>
        </w:rPr>
        <w:t xml:space="preserve">Nites </w:t>
      </w:r>
      <w:r w:rsidRPr="0064488C">
        <w:rPr>
          <w:rFonts w:ascii="Arial" w:hAnsi="Arial" w:cs="Arial"/>
          <w:sz w:val="22"/>
          <w:szCs w:val="22"/>
          <w:lang w:val="sr-Cyrl-CS"/>
        </w:rPr>
        <w:t>uradio Elektrokrajini.</w:t>
      </w: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 xml:space="preserve">Ne mislimo previše polemisati, ali s obzirom da vijest </w:t>
      </w:r>
      <w:r>
        <w:rPr>
          <w:rFonts w:ascii="Arial" w:hAnsi="Arial" w:cs="Arial"/>
          <w:sz w:val="22"/>
          <w:szCs w:val="22"/>
          <w:lang w:val="bs-Latn-BA"/>
        </w:rPr>
        <w:t>„</w:t>
      </w:r>
      <w:r w:rsidRPr="0064488C">
        <w:rPr>
          <w:rFonts w:ascii="Arial" w:hAnsi="Arial" w:cs="Arial"/>
          <w:sz w:val="22"/>
          <w:szCs w:val="22"/>
          <w:lang w:val="sr-Cyrl-CS"/>
        </w:rPr>
        <w:t>Elektrokrajinu</w:t>
      </w:r>
      <w:r>
        <w:rPr>
          <w:rFonts w:ascii="Arial" w:hAnsi="Arial" w:cs="Arial"/>
          <w:sz w:val="22"/>
          <w:szCs w:val="22"/>
          <w:lang w:val="bs-Latn-BA"/>
        </w:rPr>
        <w:t>“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i v.d. direktora </w:t>
      </w:r>
      <w:r>
        <w:rPr>
          <w:rFonts w:ascii="Arial" w:hAnsi="Arial" w:cs="Arial"/>
          <w:sz w:val="22"/>
          <w:szCs w:val="22"/>
          <w:lang w:val="bs-Latn-BA"/>
        </w:rPr>
        <w:t xml:space="preserve">predstavlja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predstavlja u negativnom svjetlu, a Nites u pozitivnom, potrebno je i da javnost zna način na koji je Nites došao da ovog posla, a koji najblaže rečeno nije bio uobičajen. </w:t>
      </w: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lastRenderedPageBreak/>
        <w:t>Naime 2008. Nites se prvi put pojavljuje kao konsultant za pripremu Tenderske dokumentacije za MH ERS za tender „AMM system and energy meters“ po kreditu EBRD-a „35806  EBRD LOAN / ERS-P4-03/08“. Oni dobijaju ekskluzivno pravo da napišu tenderski dokument, a zatim se na taj isti tender</w:t>
      </w:r>
      <w:r>
        <w:rPr>
          <w:rFonts w:ascii="Arial" w:hAnsi="Arial" w:cs="Arial"/>
          <w:sz w:val="22"/>
          <w:szCs w:val="22"/>
          <w:lang w:val="sr-Cyrl-CS"/>
        </w:rPr>
        <w:t xml:space="preserve"> prijavljuju u formi ponuđača!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I pored toga, kao najbolji ponuđač je odabrana Mikroelektronika, ali nakon višemjesečne obustave aktivnosti na konačnom izboru ponuđača, Mikroelektronika se povukla i Nites dobija ugovor! U tom trenutku Nites nije imao ni jednu referencu na ovom polju, niti softver. Takođe je istina da je Nites nakon toga do sada od Elektrokrajine dobio </w:t>
      </w:r>
      <w:r>
        <w:rPr>
          <w:rFonts w:ascii="Arial" w:hAnsi="Arial" w:cs="Arial"/>
          <w:sz w:val="22"/>
          <w:szCs w:val="22"/>
          <w:lang w:val="bs-Latn-BA"/>
        </w:rPr>
        <w:t xml:space="preserve">više </w:t>
      </w:r>
      <w:r w:rsidR="00DD00D3">
        <w:rPr>
          <w:rFonts w:ascii="Arial" w:hAnsi="Arial" w:cs="Arial"/>
          <w:sz w:val="22"/>
          <w:szCs w:val="22"/>
          <w:lang w:val="bs-Latn-BA"/>
        </w:rPr>
        <w:t>šest miliona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evra kroz razne tendere. Umjesto da Nites ima sve navedeno u vidu i omogući Elektrokrajini da koristi skupo plaćeni softver u formi koju je dostigao sada, oni posežu za blokadom. </w:t>
      </w: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>Takođe,netačno je da je v.d.direktor</w:t>
      </w:r>
      <w:r w:rsidR="00DD00D3">
        <w:rPr>
          <w:rFonts w:ascii="Arial" w:hAnsi="Arial" w:cs="Arial"/>
          <w:sz w:val="22"/>
          <w:szCs w:val="22"/>
          <w:lang w:val="bs-Latn-BA"/>
        </w:rPr>
        <w:t>a</w:t>
      </w:r>
      <w:r>
        <w:rPr>
          <w:rFonts w:ascii="Arial" w:hAnsi="Arial" w:cs="Arial"/>
          <w:sz w:val="22"/>
          <w:szCs w:val="22"/>
          <w:lang w:val="sr-Cyrl-CS"/>
        </w:rPr>
        <w:t xml:space="preserve"> Elektrokrajine </w:t>
      </w:r>
      <w:r w:rsidRPr="0064488C">
        <w:rPr>
          <w:rFonts w:ascii="Arial" w:hAnsi="Arial" w:cs="Arial"/>
          <w:sz w:val="22"/>
          <w:szCs w:val="22"/>
          <w:lang w:val="sr-Cyrl-CS"/>
        </w:rPr>
        <w:t>„posao daljinskog očitavanja potrošnje s</w:t>
      </w:r>
      <w:r>
        <w:rPr>
          <w:rFonts w:ascii="Arial" w:hAnsi="Arial" w:cs="Arial"/>
          <w:sz w:val="22"/>
          <w:szCs w:val="22"/>
          <w:lang w:val="sr-Cyrl-CS"/>
        </w:rPr>
        <w:t>truje prebacio Škrbićevom zetu“</w:t>
      </w:r>
      <w:r w:rsidRPr="0064488C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bs-Latn-BA"/>
        </w:rPr>
        <w:t xml:space="preserve"> Naime, u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skladu sa Zakonom o javnim nabavkama za poslove održavanja </w:t>
      </w:r>
      <w:r>
        <w:rPr>
          <w:rFonts w:ascii="Arial" w:hAnsi="Arial" w:cs="Arial"/>
          <w:sz w:val="22"/>
          <w:szCs w:val="22"/>
          <w:lang w:val="bs-Latn-BA"/>
        </w:rPr>
        <w:t>A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MM </w:t>
      </w:r>
      <w:r>
        <w:rPr>
          <w:rFonts w:ascii="Arial" w:hAnsi="Arial" w:cs="Arial"/>
          <w:sz w:val="22"/>
          <w:szCs w:val="22"/>
          <w:lang w:val="bs-Latn-BA"/>
        </w:rPr>
        <w:t xml:space="preserve">sistema </w:t>
      </w:r>
      <w:r w:rsidRPr="0064488C">
        <w:rPr>
          <w:rFonts w:ascii="Arial" w:hAnsi="Arial" w:cs="Arial"/>
          <w:sz w:val="22"/>
          <w:szCs w:val="22"/>
          <w:lang w:val="sr-Cyrl-CS"/>
        </w:rPr>
        <w:t>raspisan je tender</w:t>
      </w:r>
      <w:r>
        <w:rPr>
          <w:rFonts w:ascii="Arial" w:hAnsi="Arial" w:cs="Arial"/>
          <w:sz w:val="22"/>
          <w:szCs w:val="22"/>
          <w:lang w:val="sr-Cyrl-CS"/>
        </w:rPr>
        <w:t xml:space="preserve"> na kojeg su se prijavilo više </w:t>
      </w:r>
      <w:r w:rsidRPr="0064488C">
        <w:rPr>
          <w:rFonts w:ascii="Arial" w:hAnsi="Arial" w:cs="Arial"/>
          <w:sz w:val="22"/>
          <w:szCs w:val="22"/>
          <w:lang w:val="sr-Cyrl-CS"/>
        </w:rPr>
        <w:t>učesnika.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4488C">
        <w:rPr>
          <w:rFonts w:ascii="Arial" w:hAnsi="Arial" w:cs="Arial"/>
          <w:sz w:val="22"/>
          <w:szCs w:val="22"/>
          <w:lang w:val="sr-Cyrl-CS"/>
        </w:rPr>
        <w:t>Nites je uložio žalbu Komisiji za žalbe BiH i ta komisija je njihovu žalbu odbacila kao neosnovanu (riješenje Komisije broj JN2-02-07-1-175-7/20 od 06.02.2020.g.).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4488C">
        <w:rPr>
          <w:rFonts w:ascii="Arial" w:hAnsi="Arial" w:cs="Arial"/>
          <w:sz w:val="22"/>
          <w:szCs w:val="22"/>
          <w:lang w:val="sr-Cyrl-CS"/>
        </w:rPr>
        <w:t>Tek nakon toga izvršeno je ugovaranje ovog posla sa firmom D</w:t>
      </w:r>
      <w:r w:rsidR="00DD00D3">
        <w:rPr>
          <w:rFonts w:ascii="Arial" w:hAnsi="Arial" w:cs="Arial"/>
          <w:sz w:val="22"/>
          <w:szCs w:val="22"/>
          <w:lang w:val="bs-Latn-BA"/>
        </w:rPr>
        <w:t>welt</w:t>
      </w:r>
      <w:r w:rsidRPr="0064488C">
        <w:rPr>
          <w:rFonts w:ascii="Arial" w:hAnsi="Arial" w:cs="Arial"/>
          <w:sz w:val="22"/>
          <w:szCs w:val="22"/>
          <w:lang w:val="sr-Cyrl-CS"/>
        </w:rPr>
        <w:t>.</w:t>
      </w: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>U cijelom postupku v.d. direktor nije donosilac nikakve odluke već potpisnik ugovora nakon provedenog javnog postupka nabavke u skladu sa Zakonom o javnim nabavkama BiH.</w:t>
      </w:r>
    </w:p>
    <w:p w:rsidR="0064488C" w:rsidRPr="00D30BF1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D30BF1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30BF1">
        <w:rPr>
          <w:rFonts w:ascii="Arial" w:hAnsi="Arial" w:cs="Arial"/>
          <w:sz w:val="22"/>
          <w:szCs w:val="22"/>
          <w:lang w:val="sr-Cyrl-CS"/>
        </w:rPr>
        <w:t xml:space="preserve">Krajnje je nekorektno tvrditi da je </w:t>
      </w:r>
      <w:r w:rsidRPr="00D30BF1">
        <w:rPr>
          <w:rFonts w:ascii="Arial" w:hAnsi="Arial" w:cs="Arial"/>
          <w:sz w:val="22"/>
          <w:szCs w:val="22"/>
          <w:lang w:val="bs-Latn-BA"/>
        </w:rPr>
        <w:t>„Elektrokrajin</w:t>
      </w:r>
      <w:r w:rsidR="00FD73F2" w:rsidRPr="00D30BF1">
        <w:rPr>
          <w:rFonts w:ascii="Arial" w:hAnsi="Arial" w:cs="Arial"/>
          <w:sz w:val="22"/>
          <w:szCs w:val="22"/>
          <w:lang w:val="bs-Latn-BA"/>
        </w:rPr>
        <w:t>a</w:t>
      </w:r>
      <w:r w:rsidRPr="00D30BF1">
        <w:rPr>
          <w:rFonts w:ascii="Arial" w:hAnsi="Arial" w:cs="Arial"/>
          <w:sz w:val="22"/>
          <w:szCs w:val="22"/>
          <w:lang w:val="bs-Latn-BA"/>
        </w:rPr>
        <w:t>“</w:t>
      </w:r>
      <w:r w:rsidR="00D30BF1" w:rsidRPr="00D30BF1">
        <w:rPr>
          <w:rFonts w:ascii="Arial" w:hAnsi="Arial" w:cs="Arial"/>
          <w:sz w:val="22"/>
          <w:szCs w:val="22"/>
          <w:lang w:val="bs-Latn-BA"/>
        </w:rPr>
        <w:t>,</w:t>
      </w:r>
      <w:r w:rsidRPr="00D30BF1">
        <w:rPr>
          <w:rFonts w:ascii="Arial" w:hAnsi="Arial" w:cs="Arial"/>
          <w:sz w:val="22"/>
          <w:szCs w:val="22"/>
          <w:lang w:val="bs-Latn-BA"/>
        </w:rPr>
        <w:t xml:space="preserve"> </w:t>
      </w:r>
      <w:r w:rsidR="00D30BF1" w:rsidRPr="00D30BF1">
        <w:rPr>
          <w:rFonts w:ascii="Arial" w:hAnsi="Arial" w:cs="Arial"/>
          <w:sz w:val="22"/>
          <w:szCs w:val="22"/>
          <w:lang w:val="sr-Cyrl-CS"/>
        </w:rPr>
        <w:t>pod navodnim izgovorom pandemije</w:t>
      </w:r>
      <w:r w:rsidR="00D30BF1" w:rsidRPr="00D30BF1">
        <w:rPr>
          <w:rFonts w:ascii="Arial" w:hAnsi="Arial" w:cs="Arial"/>
          <w:sz w:val="22"/>
          <w:szCs w:val="22"/>
          <w:lang w:val="bs-Latn-BA"/>
        </w:rPr>
        <w:t>,</w:t>
      </w:r>
      <w:r w:rsidR="00D30BF1" w:rsidRPr="00D30BF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D00D3" w:rsidRPr="00D30BF1">
        <w:rPr>
          <w:rFonts w:ascii="Arial" w:hAnsi="Arial" w:cs="Arial"/>
          <w:sz w:val="22"/>
          <w:szCs w:val="22"/>
          <w:lang w:val="sr-Cyrl-CS"/>
        </w:rPr>
        <w:t>tražila od potrošača da sami izvrše očitanja potrošnje</w:t>
      </w:r>
      <w:r w:rsidR="00DD00D3" w:rsidRPr="00D30BF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D30BF1">
        <w:rPr>
          <w:rFonts w:ascii="Arial" w:hAnsi="Arial" w:cs="Arial"/>
          <w:sz w:val="22"/>
          <w:szCs w:val="22"/>
          <w:lang w:val="sr-Cyrl-CS"/>
        </w:rPr>
        <w:t xml:space="preserve">zbog onemogućenog daljinskog očitanja potrošnje </w:t>
      </w:r>
      <w:r w:rsidR="00FD73F2" w:rsidRPr="00D30BF1">
        <w:rPr>
          <w:rFonts w:ascii="Arial" w:hAnsi="Arial" w:cs="Arial"/>
          <w:sz w:val="22"/>
          <w:szCs w:val="22"/>
          <w:lang w:val="bs-Latn-BA"/>
        </w:rPr>
        <w:t>električne energije</w:t>
      </w:r>
      <w:r w:rsidR="00FD73F2" w:rsidRPr="00D30BF1">
        <w:rPr>
          <w:rFonts w:ascii="Arial" w:hAnsi="Arial" w:cs="Arial"/>
          <w:sz w:val="22"/>
          <w:szCs w:val="22"/>
          <w:lang w:val="sr-Cyrl-CS"/>
        </w:rPr>
        <w:t xml:space="preserve">. Činjenica je da </w:t>
      </w:r>
      <w:r w:rsidRPr="00D30BF1">
        <w:rPr>
          <w:rFonts w:ascii="Arial" w:hAnsi="Arial" w:cs="Arial"/>
          <w:sz w:val="22"/>
          <w:szCs w:val="22"/>
          <w:lang w:val="sr-Cyrl-CS"/>
        </w:rPr>
        <w:t xml:space="preserve">Elektrokrajina </w:t>
      </w:r>
      <w:r w:rsidR="00D30BF1" w:rsidRPr="00D30BF1">
        <w:rPr>
          <w:rFonts w:ascii="Arial" w:hAnsi="Arial" w:cs="Arial"/>
          <w:sz w:val="22"/>
          <w:szCs w:val="22"/>
          <w:lang w:val="bs-Latn-BA"/>
        </w:rPr>
        <w:t xml:space="preserve">„samo“ </w:t>
      </w:r>
      <w:r w:rsidRPr="00D30BF1">
        <w:rPr>
          <w:rFonts w:ascii="Arial" w:hAnsi="Arial" w:cs="Arial"/>
          <w:sz w:val="22"/>
          <w:szCs w:val="22"/>
          <w:lang w:val="sr-Cyrl-CS"/>
        </w:rPr>
        <w:t xml:space="preserve">kod tridesetak hiljada potrpošača ima instalirana </w:t>
      </w:r>
      <w:r w:rsidR="00FD73F2" w:rsidRPr="00D30BF1">
        <w:rPr>
          <w:rFonts w:ascii="Arial" w:hAnsi="Arial" w:cs="Arial"/>
          <w:sz w:val="22"/>
          <w:szCs w:val="22"/>
          <w:lang w:val="sr-Cyrl-CS"/>
        </w:rPr>
        <w:t>brojila za daljinsko očitavanje</w:t>
      </w:r>
      <w:r w:rsidRPr="00D30BF1">
        <w:rPr>
          <w:rFonts w:ascii="Arial" w:hAnsi="Arial" w:cs="Arial"/>
          <w:sz w:val="22"/>
          <w:szCs w:val="22"/>
          <w:lang w:val="sr-Cyrl-CS"/>
        </w:rPr>
        <w:t xml:space="preserve">, a </w:t>
      </w:r>
      <w:r w:rsidR="00FD73F2" w:rsidRPr="00D30BF1">
        <w:rPr>
          <w:rFonts w:ascii="Arial" w:hAnsi="Arial" w:cs="Arial"/>
          <w:sz w:val="22"/>
          <w:szCs w:val="22"/>
          <w:lang w:val="bs-Latn-BA"/>
        </w:rPr>
        <w:t xml:space="preserve">da </w:t>
      </w:r>
      <w:r w:rsidR="00D30BF1" w:rsidRPr="00D30BF1">
        <w:rPr>
          <w:rFonts w:ascii="Arial" w:hAnsi="Arial" w:cs="Arial"/>
          <w:sz w:val="22"/>
          <w:szCs w:val="22"/>
          <w:lang w:val="bs-Latn-BA"/>
        </w:rPr>
        <w:t xml:space="preserve">se </w:t>
      </w:r>
      <w:r w:rsidRPr="00D30BF1">
        <w:rPr>
          <w:rFonts w:ascii="Arial" w:hAnsi="Arial" w:cs="Arial"/>
          <w:sz w:val="22"/>
          <w:szCs w:val="22"/>
          <w:lang w:val="sr-Cyrl-CS"/>
        </w:rPr>
        <w:t xml:space="preserve">preostalih </w:t>
      </w:r>
      <w:r w:rsidR="00FD73F2" w:rsidRPr="00D30BF1">
        <w:rPr>
          <w:rFonts w:ascii="Arial" w:hAnsi="Arial" w:cs="Arial"/>
          <w:sz w:val="22"/>
          <w:szCs w:val="22"/>
          <w:lang w:val="bs-Latn-BA"/>
        </w:rPr>
        <w:t>skoro</w:t>
      </w:r>
      <w:r w:rsidRPr="00D30BF1">
        <w:rPr>
          <w:rFonts w:ascii="Arial" w:hAnsi="Arial" w:cs="Arial"/>
          <w:sz w:val="22"/>
          <w:szCs w:val="22"/>
          <w:lang w:val="sr-Cyrl-CS"/>
        </w:rPr>
        <w:t xml:space="preserve"> 240.000 brojila nikada nisu očit</w:t>
      </w:r>
      <w:r w:rsidR="00FD73F2" w:rsidRPr="00D30BF1">
        <w:rPr>
          <w:rFonts w:ascii="Arial" w:hAnsi="Arial" w:cs="Arial"/>
          <w:sz w:val="22"/>
          <w:szCs w:val="22"/>
          <w:lang w:val="bs-Latn-BA"/>
        </w:rPr>
        <w:t>a</w:t>
      </w:r>
      <w:r w:rsidRPr="00D30BF1">
        <w:rPr>
          <w:rFonts w:ascii="Arial" w:hAnsi="Arial" w:cs="Arial"/>
          <w:sz w:val="22"/>
          <w:szCs w:val="22"/>
          <w:lang w:val="sr-Cyrl-CS"/>
        </w:rPr>
        <w:t>vala daljinski.</w:t>
      </w: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 xml:space="preserve">Da bi zaštitili i potrošače a i radnike Elektrokrajine od rizika zaraze poziv građanima je upućen za sva brojila da ih sami očitaju i tu mogućnost je 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u protekla dva mjeseca </w:t>
      </w:r>
      <w:r w:rsidRPr="0064488C">
        <w:rPr>
          <w:rFonts w:ascii="Arial" w:hAnsi="Arial" w:cs="Arial"/>
          <w:sz w:val="22"/>
          <w:szCs w:val="22"/>
          <w:lang w:val="sr-Cyrl-CS"/>
        </w:rPr>
        <w:t>iskoristilo oko 40.000 potrošača.</w:t>
      </w:r>
    </w:p>
    <w:p w:rsidR="00FD73F2" w:rsidRDefault="00FD73F2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>Sva brojila, uključujući i ova koje je N</w:t>
      </w:r>
      <w:r w:rsidR="00FD73F2">
        <w:rPr>
          <w:rFonts w:ascii="Arial" w:hAnsi="Arial" w:cs="Arial"/>
          <w:sz w:val="22"/>
          <w:szCs w:val="22"/>
          <w:lang w:val="bs-Latn-BA"/>
        </w:rPr>
        <w:t>ites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blokirao da se daljinski očitaju biće početkom juna očitana od strane radnika Elektrokrajine jer je ukinuto vanredno stanje.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Nije fer na ovaj način kvalifikovati probleme koje nam je napravio NITES , jer su radnici Elektrokrajine cijelo vrijeme pandemije radili </w:t>
      </w:r>
      <w:r w:rsidR="00FD73F2">
        <w:rPr>
          <w:rFonts w:ascii="Arial" w:hAnsi="Arial" w:cs="Arial"/>
          <w:sz w:val="22"/>
          <w:szCs w:val="22"/>
          <w:lang w:val="bs-Latn-BA"/>
        </w:rPr>
        <w:t>uobičajeno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i izlagali se rizicima moguće zaraze.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 Štaviše, u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D73F2">
        <w:rPr>
          <w:rFonts w:ascii="Arial" w:hAnsi="Arial" w:cs="Arial"/>
          <w:sz w:val="22"/>
          <w:szCs w:val="22"/>
          <w:lang w:val="bs-Latn-BA"/>
        </w:rPr>
        <w:t>proteklom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periodu 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je sedam </w:t>
      </w:r>
      <w:r w:rsidRPr="0064488C">
        <w:rPr>
          <w:rFonts w:ascii="Arial" w:hAnsi="Arial" w:cs="Arial"/>
          <w:sz w:val="22"/>
          <w:szCs w:val="22"/>
          <w:lang w:val="sr-Cyrl-CS"/>
        </w:rPr>
        <w:t>radnika Ele</w:t>
      </w:r>
      <w:r w:rsidR="00FD73F2">
        <w:rPr>
          <w:rFonts w:ascii="Arial" w:hAnsi="Arial" w:cs="Arial"/>
          <w:sz w:val="22"/>
          <w:szCs w:val="22"/>
          <w:lang w:val="sr-Cyrl-CS"/>
        </w:rPr>
        <w:t>ktrokrajine zaraženo virusom koron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, ali srećom niko nije imao teže poslijedice niti se zaraza proširila na ostale </w:t>
      </w:r>
      <w:r w:rsidR="00FD73F2">
        <w:rPr>
          <w:rFonts w:ascii="Arial" w:hAnsi="Arial" w:cs="Arial"/>
          <w:sz w:val="22"/>
          <w:szCs w:val="22"/>
          <w:lang w:val="bs-Latn-BA"/>
        </w:rPr>
        <w:t>zaposlene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jer smo 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na vrijeme </w:t>
      </w:r>
      <w:r w:rsidR="00FD73F2">
        <w:rPr>
          <w:rFonts w:ascii="Arial" w:hAnsi="Arial" w:cs="Arial"/>
          <w:sz w:val="22"/>
          <w:szCs w:val="22"/>
          <w:lang w:val="sr-Cyrl-CS"/>
        </w:rPr>
        <w:t>preuzeli sve epidemiološko-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higijenske mjere i spriječili nastanak još jednog </w:t>
      </w:r>
      <w:r w:rsidR="00D30BF1">
        <w:rPr>
          <w:rFonts w:ascii="Arial" w:hAnsi="Arial" w:cs="Arial"/>
          <w:sz w:val="22"/>
          <w:szCs w:val="22"/>
          <w:lang w:val="bs-Latn-BA"/>
        </w:rPr>
        <w:t xml:space="preserve">velikog </w:t>
      </w:r>
      <w:r w:rsidRPr="0064488C">
        <w:rPr>
          <w:rFonts w:ascii="Arial" w:hAnsi="Arial" w:cs="Arial"/>
          <w:sz w:val="22"/>
          <w:szCs w:val="22"/>
          <w:lang w:val="sr-Cyrl-CS"/>
        </w:rPr>
        <w:t>klastera zaraze u Banj</w:t>
      </w:r>
      <w:r w:rsidR="00D30BF1">
        <w:rPr>
          <w:rFonts w:ascii="Arial" w:hAnsi="Arial" w:cs="Arial"/>
          <w:sz w:val="22"/>
          <w:szCs w:val="22"/>
          <w:lang w:val="bs-Latn-BA"/>
        </w:rPr>
        <w:t>oj Luci</w:t>
      </w:r>
      <w:r w:rsidRPr="0064488C">
        <w:rPr>
          <w:rFonts w:ascii="Arial" w:hAnsi="Arial" w:cs="Arial"/>
          <w:sz w:val="22"/>
          <w:szCs w:val="22"/>
          <w:lang w:val="sr-Cyrl-CS"/>
        </w:rPr>
        <w:t>.</w:t>
      </w:r>
    </w:p>
    <w:p w:rsidR="00FD73F2" w:rsidRPr="0064488C" w:rsidRDefault="00FD73F2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D30BF1" w:rsidRDefault="0064488C" w:rsidP="00DD00D3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>Nas ne interesuju stavovi Nitesa o kapacitetima D</w:t>
      </w:r>
      <w:r w:rsidR="00FD73F2">
        <w:rPr>
          <w:rFonts w:ascii="Arial" w:hAnsi="Arial" w:cs="Arial"/>
          <w:sz w:val="22"/>
          <w:szCs w:val="22"/>
          <w:lang w:val="bs-Latn-BA"/>
        </w:rPr>
        <w:t>welta</w:t>
      </w:r>
      <w:r w:rsidRPr="0064488C">
        <w:rPr>
          <w:rFonts w:ascii="Arial" w:hAnsi="Arial" w:cs="Arial"/>
          <w:sz w:val="22"/>
          <w:szCs w:val="22"/>
          <w:lang w:val="sr-Cyrl-CS"/>
        </w:rPr>
        <w:t>,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 </w:t>
      </w:r>
      <w:r w:rsidR="00FD73F2">
        <w:rPr>
          <w:rFonts w:ascii="Arial" w:hAnsi="Arial" w:cs="Arial"/>
          <w:sz w:val="22"/>
          <w:szCs w:val="22"/>
          <w:lang w:val="sr-Cyrl-CS"/>
        </w:rPr>
        <w:t xml:space="preserve">i obrnuto. </w:t>
      </w:r>
      <w:r w:rsidR="00FD73F2">
        <w:rPr>
          <w:rFonts w:ascii="Arial" w:hAnsi="Arial" w:cs="Arial"/>
          <w:sz w:val="22"/>
          <w:szCs w:val="22"/>
          <w:lang w:val="bs-Latn-BA"/>
        </w:rPr>
        <w:t>K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ako smo od </w:t>
      </w:r>
      <w:r w:rsidR="00FD73F2">
        <w:rPr>
          <w:rFonts w:ascii="Arial" w:hAnsi="Arial" w:cs="Arial"/>
          <w:sz w:val="22"/>
          <w:szCs w:val="22"/>
          <w:lang w:val="bs-Latn-BA"/>
        </w:rPr>
        <w:t>Nitesa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tražili da izvršava ugovorne obaveze, i zbog neispunjavanja tih obaveza nismo mogli vršiti plaćanja za neizvršen posao, tako se odnosimo i prema </w:t>
      </w:r>
      <w:r w:rsidR="00FD73F2">
        <w:rPr>
          <w:rFonts w:ascii="Arial" w:hAnsi="Arial" w:cs="Arial"/>
          <w:sz w:val="22"/>
          <w:szCs w:val="22"/>
          <w:lang w:val="bs-Latn-BA"/>
        </w:rPr>
        <w:t>firmi Dwelt</w:t>
      </w:r>
      <w:r w:rsidRPr="0064488C">
        <w:rPr>
          <w:rFonts w:ascii="Arial" w:hAnsi="Arial" w:cs="Arial"/>
          <w:sz w:val="22"/>
          <w:szCs w:val="22"/>
          <w:lang w:val="sr-Cyrl-CS"/>
        </w:rPr>
        <w:t>.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4488C">
        <w:rPr>
          <w:rFonts w:ascii="Arial" w:hAnsi="Arial" w:cs="Arial"/>
          <w:sz w:val="22"/>
          <w:szCs w:val="22"/>
          <w:lang w:val="sr-Cyrl-CS"/>
        </w:rPr>
        <w:t>Sve dok se ne osposobi daljinsko očitavanje brojila mi ne možemo plaćati neurađeno.</w:t>
      </w:r>
      <w:r w:rsidR="00FD73F2" w:rsidRPr="00D30BF1">
        <w:rPr>
          <w:rFonts w:ascii="Arial" w:hAnsi="Arial" w:cs="Arial"/>
          <w:sz w:val="22"/>
          <w:szCs w:val="22"/>
          <w:lang w:val="bs-Latn-BA"/>
        </w:rPr>
        <w:t xml:space="preserve"> I</w:t>
      </w:r>
      <w:r w:rsidRPr="00D30BF1">
        <w:rPr>
          <w:rFonts w:ascii="Arial" w:hAnsi="Arial" w:cs="Arial"/>
          <w:sz w:val="22"/>
          <w:szCs w:val="22"/>
          <w:lang w:val="sr-Cyrl-CS"/>
        </w:rPr>
        <w:t>ako je D</w:t>
      </w:r>
      <w:r w:rsidR="00FD73F2" w:rsidRPr="00D30BF1">
        <w:rPr>
          <w:rFonts w:ascii="Arial" w:hAnsi="Arial" w:cs="Arial"/>
          <w:sz w:val="22"/>
          <w:szCs w:val="22"/>
          <w:lang w:val="bs-Latn-BA"/>
        </w:rPr>
        <w:t>welt</w:t>
      </w:r>
      <w:r w:rsidRPr="00D30BF1">
        <w:rPr>
          <w:rFonts w:ascii="Arial" w:hAnsi="Arial" w:cs="Arial"/>
          <w:sz w:val="22"/>
          <w:szCs w:val="22"/>
          <w:lang w:val="sr-Cyrl-CS"/>
        </w:rPr>
        <w:t xml:space="preserve"> u javnom postupku nabavke dobio posao održavanja AMM sistema, </w:t>
      </w:r>
      <w:r w:rsidR="00FD73F2" w:rsidRPr="00D30BF1">
        <w:rPr>
          <w:rFonts w:ascii="Arial" w:hAnsi="Arial" w:cs="Arial"/>
          <w:sz w:val="22"/>
          <w:szCs w:val="22"/>
          <w:lang w:val="bs-Latn-BA"/>
        </w:rPr>
        <w:t xml:space="preserve">do danas im </w:t>
      </w:r>
      <w:r w:rsidR="00FD73F2" w:rsidRPr="00D30BF1">
        <w:rPr>
          <w:rFonts w:ascii="Arial" w:hAnsi="Arial" w:cs="Arial"/>
          <w:sz w:val="22"/>
          <w:szCs w:val="22"/>
          <w:lang w:val="sr-Cyrl-CS"/>
        </w:rPr>
        <w:t xml:space="preserve">nije </w:t>
      </w:r>
      <w:r w:rsidRPr="00D30BF1">
        <w:rPr>
          <w:rFonts w:ascii="Arial" w:hAnsi="Arial" w:cs="Arial"/>
          <w:sz w:val="22"/>
          <w:szCs w:val="22"/>
          <w:lang w:val="sr-Cyrl-CS"/>
        </w:rPr>
        <w:t>plaćen ni fening jer daljinsko očitavanje nije otpočelo.</w:t>
      </w:r>
    </w:p>
    <w:p w:rsidR="00FD73F2" w:rsidRDefault="00FD73F2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 xml:space="preserve">Za razliku od </w:t>
      </w:r>
      <w:r w:rsidR="00FD73F2">
        <w:rPr>
          <w:rFonts w:ascii="Arial" w:hAnsi="Arial" w:cs="Arial"/>
          <w:sz w:val="22"/>
          <w:szCs w:val="22"/>
          <w:lang w:val="bs-Latn-BA"/>
        </w:rPr>
        <w:t>Nitesa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koji je od Elektrokrajine 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skupo naplatio </w:t>
      </w:r>
      <w:r w:rsidRPr="0064488C">
        <w:rPr>
          <w:rFonts w:ascii="Arial" w:hAnsi="Arial" w:cs="Arial"/>
          <w:sz w:val="22"/>
          <w:szCs w:val="22"/>
          <w:lang w:val="sr-Cyrl-CS"/>
        </w:rPr>
        <w:t>izradu softvera za daljinsko očitavanje brojila, a nakon toga naplaćivao i velike iznose za njegovo održavanje, D</w:t>
      </w:r>
      <w:r w:rsidR="00FD73F2">
        <w:rPr>
          <w:rFonts w:ascii="Arial" w:hAnsi="Arial" w:cs="Arial"/>
          <w:sz w:val="22"/>
          <w:szCs w:val="22"/>
          <w:lang w:val="bs-Latn-BA"/>
        </w:rPr>
        <w:t>welt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je u fazi instalisanja novog softvera</w:t>
      </w:r>
      <w:r w:rsidR="00FD73F2">
        <w:rPr>
          <w:rFonts w:ascii="Arial" w:hAnsi="Arial" w:cs="Arial"/>
          <w:sz w:val="22"/>
          <w:szCs w:val="22"/>
          <w:lang w:val="bs-Latn-BA"/>
        </w:rPr>
        <w:t>,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D73F2">
        <w:rPr>
          <w:rFonts w:ascii="Arial" w:hAnsi="Arial" w:cs="Arial"/>
          <w:sz w:val="22"/>
          <w:szCs w:val="22"/>
          <w:lang w:val="bs-Latn-BA"/>
        </w:rPr>
        <w:t>u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njihovo</w:t>
      </w:r>
      <w:r w:rsidR="00FD73F2">
        <w:rPr>
          <w:rFonts w:ascii="Arial" w:hAnsi="Arial" w:cs="Arial"/>
          <w:sz w:val="22"/>
          <w:szCs w:val="22"/>
          <w:lang w:val="bs-Latn-BA"/>
        </w:rPr>
        <w:t>m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vlasništv</w:t>
      </w:r>
      <w:r w:rsidR="00FD73F2">
        <w:rPr>
          <w:rFonts w:ascii="Arial" w:hAnsi="Arial" w:cs="Arial"/>
          <w:sz w:val="22"/>
          <w:szCs w:val="22"/>
          <w:lang w:val="bs-Latn-BA"/>
        </w:rPr>
        <w:t>u,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koga </w:t>
      </w:r>
      <w:r w:rsidR="00FD73F2">
        <w:rPr>
          <w:rFonts w:ascii="Arial" w:hAnsi="Arial" w:cs="Arial"/>
          <w:sz w:val="22"/>
          <w:szCs w:val="22"/>
          <w:lang w:val="bs-Latn-BA"/>
        </w:rPr>
        <w:t>„Elektrokrajina“, za razliku od slučaja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sa </w:t>
      </w:r>
      <w:r w:rsidR="00FD73F2">
        <w:rPr>
          <w:rFonts w:ascii="Arial" w:hAnsi="Arial" w:cs="Arial"/>
          <w:sz w:val="22"/>
          <w:szCs w:val="22"/>
          <w:lang w:val="bs-Latn-BA"/>
        </w:rPr>
        <w:t>Nitesom</w:t>
      </w:r>
      <w:r w:rsidR="00FD73F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neće platiti, a </w:t>
      </w:r>
      <w:r w:rsidR="00FD73F2">
        <w:rPr>
          <w:rFonts w:ascii="Arial" w:hAnsi="Arial" w:cs="Arial"/>
          <w:sz w:val="22"/>
          <w:szCs w:val="22"/>
          <w:lang w:val="sr-Cyrl-CS"/>
        </w:rPr>
        <w:t xml:space="preserve">kako </w:t>
      </w:r>
      <w:r w:rsidRPr="0064488C">
        <w:rPr>
          <w:rFonts w:ascii="Arial" w:hAnsi="Arial" w:cs="Arial"/>
          <w:sz w:val="22"/>
          <w:szCs w:val="22"/>
          <w:lang w:val="sr-Cyrl-CS"/>
        </w:rPr>
        <w:t>bi nakon uspostavljanja pouzdanog sis</w:t>
      </w:r>
      <w:r w:rsidR="00FD73F2">
        <w:rPr>
          <w:rFonts w:ascii="Arial" w:hAnsi="Arial" w:cs="Arial"/>
          <w:sz w:val="22"/>
          <w:szCs w:val="22"/>
          <w:lang w:val="sr-Cyrl-CS"/>
        </w:rPr>
        <w:t>tema i formiranja baze podataka</w:t>
      </w:r>
      <w:r w:rsidRPr="0064488C">
        <w:rPr>
          <w:rFonts w:ascii="Arial" w:hAnsi="Arial" w:cs="Arial"/>
          <w:sz w:val="22"/>
          <w:szCs w:val="22"/>
          <w:lang w:val="sr-Cyrl-CS"/>
        </w:rPr>
        <w:t>, daljinski očitavao predmetna brojila.</w:t>
      </w: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lastRenderedPageBreak/>
        <w:t>Kad s</w:t>
      </w:r>
      <w:r w:rsidR="00FD73F2">
        <w:rPr>
          <w:rFonts w:ascii="Arial" w:hAnsi="Arial" w:cs="Arial"/>
          <w:sz w:val="22"/>
          <w:szCs w:val="22"/>
          <w:lang w:val="sr-Cyrl-CS"/>
        </w:rPr>
        <w:t>istem bude počeo davati potpune</w:t>
      </w:r>
      <w:r w:rsidRPr="0064488C">
        <w:rPr>
          <w:rFonts w:ascii="Arial" w:hAnsi="Arial" w:cs="Arial"/>
          <w:sz w:val="22"/>
          <w:szCs w:val="22"/>
          <w:lang w:val="sr-Cyrl-CS"/>
        </w:rPr>
        <w:t>, pouzda</w:t>
      </w:r>
      <w:r w:rsidR="00FD73F2">
        <w:rPr>
          <w:rFonts w:ascii="Arial" w:hAnsi="Arial" w:cs="Arial"/>
          <w:sz w:val="22"/>
          <w:szCs w:val="22"/>
          <w:lang w:val="sr-Cyrl-CS"/>
        </w:rPr>
        <w:t>ne i tačne podatke o očitanjima</w:t>
      </w:r>
      <w:r w:rsidRPr="0064488C">
        <w:rPr>
          <w:rFonts w:ascii="Arial" w:hAnsi="Arial" w:cs="Arial"/>
          <w:sz w:val="22"/>
          <w:szCs w:val="22"/>
          <w:lang w:val="sr-Cyrl-CS"/>
        </w:rPr>
        <w:t>,</w:t>
      </w:r>
      <w:r w:rsidR="00FD73F2">
        <w:rPr>
          <w:rFonts w:ascii="Arial" w:hAnsi="Arial" w:cs="Arial"/>
          <w:sz w:val="22"/>
          <w:szCs w:val="22"/>
          <w:lang w:val="sr-Cyrl-CS"/>
        </w:rPr>
        <w:t xml:space="preserve"> ovlašteno lice Elektrokrajine </w:t>
      </w:r>
      <w:r w:rsidRPr="0064488C">
        <w:rPr>
          <w:rFonts w:ascii="Arial" w:hAnsi="Arial" w:cs="Arial"/>
          <w:sz w:val="22"/>
          <w:szCs w:val="22"/>
          <w:lang w:val="sr-Cyrl-CS"/>
        </w:rPr>
        <w:t>za nadzor izvršenja po</w:t>
      </w:r>
      <w:r w:rsidR="00FD73F2">
        <w:rPr>
          <w:rFonts w:ascii="Arial" w:hAnsi="Arial" w:cs="Arial"/>
          <w:sz w:val="22"/>
          <w:szCs w:val="22"/>
          <w:lang w:val="sr-Cyrl-CS"/>
        </w:rPr>
        <w:t>sla će izvršiti provjeru</w:t>
      </w:r>
      <w:r w:rsidRPr="0064488C">
        <w:rPr>
          <w:rFonts w:ascii="Arial" w:hAnsi="Arial" w:cs="Arial"/>
          <w:sz w:val="22"/>
          <w:szCs w:val="22"/>
          <w:lang w:val="sr-Cyrl-CS"/>
        </w:rPr>
        <w:t>, što je ugovorno pravo Elektrokrajine , i tek tada će se moći izvršiti fakturisanje i plaćanje</w:t>
      </w:r>
      <w:r w:rsidR="00FD73F2">
        <w:rPr>
          <w:rFonts w:ascii="Arial" w:hAnsi="Arial" w:cs="Arial"/>
          <w:sz w:val="22"/>
          <w:szCs w:val="22"/>
          <w:lang w:val="bs-Latn-BA"/>
        </w:rPr>
        <w:t xml:space="preserve"> izvođača</w:t>
      </w:r>
      <w:r w:rsidRPr="0064488C">
        <w:rPr>
          <w:rFonts w:ascii="Arial" w:hAnsi="Arial" w:cs="Arial"/>
          <w:sz w:val="22"/>
          <w:szCs w:val="22"/>
          <w:lang w:val="sr-Cyrl-CS"/>
        </w:rPr>
        <w:t>.</w:t>
      </w:r>
    </w:p>
    <w:p w:rsidR="00DD00D3" w:rsidRDefault="00DD00D3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 xml:space="preserve">Za razliku od </w:t>
      </w:r>
      <w:r w:rsidR="00FD73F2">
        <w:rPr>
          <w:rFonts w:ascii="Arial" w:hAnsi="Arial" w:cs="Arial"/>
          <w:sz w:val="22"/>
          <w:szCs w:val="22"/>
          <w:lang w:val="bs-Latn-BA"/>
        </w:rPr>
        <w:t>Nitesa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koji je </w:t>
      </w:r>
      <w:r w:rsidR="00FD73F2">
        <w:rPr>
          <w:rFonts w:ascii="Arial" w:hAnsi="Arial" w:cs="Arial"/>
          <w:sz w:val="22"/>
          <w:szCs w:val="22"/>
          <w:lang w:val="sr-Cyrl-CS"/>
        </w:rPr>
        <w:t>posao dobio bez javnog postupka</w:t>
      </w:r>
      <w:r w:rsidRPr="0064488C">
        <w:rPr>
          <w:rFonts w:ascii="Arial" w:hAnsi="Arial" w:cs="Arial"/>
          <w:sz w:val="22"/>
          <w:szCs w:val="22"/>
          <w:lang w:val="sr-Cyrl-CS"/>
        </w:rPr>
        <w:t>, D</w:t>
      </w:r>
      <w:r w:rsidR="00FD73F2">
        <w:rPr>
          <w:rFonts w:ascii="Arial" w:hAnsi="Arial" w:cs="Arial"/>
          <w:sz w:val="22"/>
          <w:szCs w:val="22"/>
          <w:lang w:val="bs-Latn-BA"/>
        </w:rPr>
        <w:t>welt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je ovaj posao dobio i u javnom postupku na kojem je učestvovao i N</w:t>
      </w:r>
      <w:r w:rsidR="00DD00D3">
        <w:rPr>
          <w:rFonts w:ascii="Arial" w:hAnsi="Arial" w:cs="Arial"/>
          <w:sz w:val="22"/>
          <w:szCs w:val="22"/>
          <w:lang w:val="bs-Latn-BA"/>
        </w:rPr>
        <w:t>ites</w:t>
      </w:r>
      <w:r w:rsidRPr="0064488C">
        <w:rPr>
          <w:rFonts w:ascii="Arial" w:hAnsi="Arial" w:cs="Arial"/>
          <w:sz w:val="22"/>
          <w:szCs w:val="22"/>
          <w:lang w:val="sr-Cyrl-CS"/>
        </w:rPr>
        <w:t>.</w:t>
      </w:r>
      <w:r w:rsidR="00DD00D3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Bilo je pokušaja da se i </w:t>
      </w:r>
      <w:r w:rsidR="00DD00D3">
        <w:rPr>
          <w:rFonts w:ascii="Arial" w:hAnsi="Arial" w:cs="Arial"/>
          <w:sz w:val="22"/>
          <w:szCs w:val="22"/>
          <w:lang w:val="bs-Latn-BA"/>
        </w:rPr>
        <w:t>ova nabavka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obavi bez javnog postupka u korist ranijeg izvršioca ovih usluga kako je to i rađeno godinama unazad, ali, kao i kod svih drugih nabavki, od dolaska </w:t>
      </w:r>
      <w:r w:rsidR="00DD00D3">
        <w:rPr>
          <w:rFonts w:ascii="Arial" w:hAnsi="Arial" w:cs="Arial"/>
          <w:sz w:val="22"/>
          <w:szCs w:val="22"/>
          <w:lang w:val="bs-Latn-BA"/>
        </w:rPr>
        <w:t xml:space="preserve">novog 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v.d. direktora u </w:t>
      </w:r>
      <w:r w:rsidR="00DD00D3">
        <w:rPr>
          <w:rFonts w:ascii="Arial" w:hAnsi="Arial" w:cs="Arial"/>
          <w:sz w:val="22"/>
          <w:szCs w:val="22"/>
          <w:lang w:val="bs-Latn-BA"/>
        </w:rPr>
        <w:t>„</w:t>
      </w:r>
      <w:r w:rsidRPr="0064488C">
        <w:rPr>
          <w:rFonts w:ascii="Arial" w:hAnsi="Arial" w:cs="Arial"/>
          <w:sz w:val="22"/>
          <w:szCs w:val="22"/>
          <w:lang w:val="sr-Cyrl-CS"/>
        </w:rPr>
        <w:t>Elektrokrajinu</w:t>
      </w:r>
      <w:r w:rsidR="00DD00D3">
        <w:rPr>
          <w:rFonts w:ascii="Arial" w:hAnsi="Arial" w:cs="Arial"/>
          <w:sz w:val="22"/>
          <w:szCs w:val="22"/>
          <w:lang w:val="bs-Latn-BA"/>
        </w:rPr>
        <w:t>“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svi poslovi nabavki se vrše javnim postupkom i u skladu sa Zakonom o javnim nabavkama.</w:t>
      </w:r>
    </w:p>
    <w:p w:rsidR="00DD00D3" w:rsidRDefault="00DD00D3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DD00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4488C">
        <w:rPr>
          <w:rFonts w:ascii="Arial" w:hAnsi="Arial" w:cs="Arial"/>
          <w:sz w:val="22"/>
          <w:szCs w:val="22"/>
          <w:lang w:val="sr-Cyrl-CS"/>
        </w:rPr>
        <w:t>D</w:t>
      </w:r>
      <w:r w:rsidR="00DD00D3">
        <w:rPr>
          <w:rFonts w:ascii="Arial" w:hAnsi="Arial" w:cs="Arial"/>
          <w:sz w:val="22"/>
          <w:szCs w:val="22"/>
          <w:lang w:val="bs-Latn-BA"/>
        </w:rPr>
        <w:t>welt</w:t>
      </w:r>
      <w:r w:rsidR="00DD00D3">
        <w:rPr>
          <w:rFonts w:ascii="Arial" w:hAnsi="Arial" w:cs="Arial"/>
          <w:sz w:val="22"/>
          <w:szCs w:val="22"/>
          <w:lang w:val="sr-Cyrl-CS"/>
        </w:rPr>
        <w:t xml:space="preserve"> je, uprkos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navedene opstrukcije od strane </w:t>
      </w:r>
      <w:r w:rsidR="00DD00D3">
        <w:rPr>
          <w:rFonts w:ascii="Arial" w:hAnsi="Arial" w:cs="Arial"/>
          <w:sz w:val="22"/>
          <w:szCs w:val="22"/>
          <w:lang w:val="bs-Latn-BA"/>
        </w:rPr>
        <w:t>Nitesa,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na dobrom putu da uspostavi sistem za daljinsko očitava</w:t>
      </w:r>
      <w:r w:rsidR="00DD00D3">
        <w:rPr>
          <w:rFonts w:ascii="Arial" w:hAnsi="Arial" w:cs="Arial"/>
          <w:sz w:val="22"/>
          <w:szCs w:val="22"/>
          <w:lang w:val="sr-Cyrl-CS"/>
        </w:rPr>
        <w:t>nje brojila na njihovom softver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 , i očekujemo da ćemo jedan broj očitanja vrši</w:t>
      </w:r>
      <w:r w:rsidR="00DD00D3">
        <w:rPr>
          <w:rFonts w:ascii="Arial" w:hAnsi="Arial" w:cs="Arial"/>
          <w:sz w:val="22"/>
          <w:szCs w:val="22"/>
          <w:lang w:val="sr-Cyrl-CS"/>
        </w:rPr>
        <w:t>ti daljinski već u junu</w:t>
      </w:r>
      <w:r w:rsidR="00DD00D3">
        <w:rPr>
          <w:rFonts w:ascii="Arial" w:hAnsi="Arial" w:cs="Arial"/>
          <w:sz w:val="22"/>
          <w:szCs w:val="22"/>
          <w:lang w:val="bs-Latn-BA"/>
        </w:rPr>
        <w:t xml:space="preserve"> 2020. godine</w:t>
      </w:r>
      <w:r w:rsidRPr="0064488C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DD00D3">
        <w:rPr>
          <w:rFonts w:ascii="Arial" w:hAnsi="Arial" w:cs="Arial"/>
          <w:sz w:val="22"/>
          <w:szCs w:val="22"/>
          <w:lang w:val="bs-Latn-BA"/>
        </w:rPr>
        <w:t xml:space="preserve">odnosno </w:t>
      </w:r>
      <w:r w:rsidRPr="0064488C">
        <w:rPr>
          <w:rFonts w:ascii="Arial" w:hAnsi="Arial" w:cs="Arial"/>
          <w:sz w:val="22"/>
          <w:szCs w:val="22"/>
          <w:lang w:val="sr-Cyrl-CS"/>
        </w:rPr>
        <w:t>za nekoliko dana.</w:t>
      </w:r>
    </w:p>
    <w:p w:rsidR="00DD00D3" w:rsidRDefault="00DD00D3" w:rsidP="0064488C">
      <w:pPr>
        <w:rPr>
          <w:rFonts w:ascii="Arial" w:hAnsi="Arial" w:cs="Arial"/>
          <w:sz w:val="22"/>
          <w:szCs w:val="22"/>
          <w:lang w:val="sr-Cyrl-CS"/>
        </w:rPr>
      </w:pPr>
    </w:p>
    <w:p w:rsidR="0064488C" w:rsidRPr="0064488C" w:rsidRDefault="0064488C" w:rsidP="0064488C">
      <w:pPr>
        <w:rPr>
          <w:rFonts w:ascii="Arial" w:hAnsi="Arial" w:cs="Arial"/>
          <w:sz w:val="22"/>
          <w:szCs w:val="22"/>
          <w:lang w:val="sr-Cyrl-CS"/>
        </w:rPr>
      </w:pPr>
    </w:p>
    <w:p w:rsidR="003906B9" w:rsidRPr="00DD00D3" w:rsidRDefault="00DD00D3" w:rsidP="0064488C">
      <w:pPr>
        <w:rPr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Srdačan pozdrav</w:t>
      </w:r>
      <w:r w:rsidR="00D30BF1">
        <w:rPr>
          <w:rFonts w:ascii="Arial" w:hAnsi="Arial" w:cs="Arial"/>
          <w:sz w:val="22"/>
          <w:szCs w:val="22"/>
          <w:lang w:val="bs-Latn-BA"/>
        </w:rPr>
        <w:t>,</w:t>
      </w:r>
    </w:p>
    <w:p w:rsidR="003906B9" w:rsidRDefault="003906B9" w:rsidP="003906B9">
      <w:pPr>
        <w:tabs>
          <w:tab w:val="center" w:pos="7320"/>
        </w:tabs>
        <w:rPr>
          <w:rFonts w:ascii="Arial" w:hAnsi="Arial" w:cs="Arial"/>
          <w:sz w:val="22"/>
          <w:szCs w:val="22"/>
          <w:lang w:val="sr-Cyrl-CS"/>
        </w:rPr>
      </w:pPr>
    </w:p>
    <w:p w:rsidR="003906B9" w:rsidRDefault="003906B9" w:rsidP="003906B9">
      <w:pPr>
        <w:tabs>
          <w:tab w:val="center" w:pos="7320"/>
        </w:tabs>
        <w:rPr>
          <w:rFonts w:ascii="Arial" w:hAnsi="Arial" w:cs="Arial"/>
          <w:sz w:val="22"/>
          <w:szCs w:val="22"/>
          <w:lang w:val="sr-Cyrl-CS"/>
        </w:rPr>
      </w:pPr>
    </w:p>
    <w:p w:rsidR="003906B9" w:rsidRDefault="003906B9" w:rsidP="003906B9">
      <w:pPr>
        <w:tabs>
          <w:tab w:val="center" w:pos="7320"/>
        </w:tabs>
        <w:rPr>
          <w:lang w:val="sr-Cyrl-CS"/>
        </w:rPr>
      </w:pPr>
    </w:p>
    <w:p w:rsidR="003906B9" w:rsidRDefault="003906B9" w:rsidP="003906B9">
      <w:pPr>
        <w:tabs>
          <w:tab w:val="center" w:pos="7320"/>
        </w:tabs>
        <w:rPr>
          <w:lang w:val="sr-Cyrl-CS"/>
        </w:rPr>
      </w:pPr>
    </w:p>
    <w:p w:rsidR="003906B9" w:rsidRPr="00DD00D3" w:rsidRDefault="003906B9" w:rsidP="00DD00D3">
      <w:pPr>
        <w:tabs>
          <w:tab w:val="center" w:pos="7320"/>
        </w:tabs>
        <w:rPr>
          <w:rFonts w:ascii="Arial" w:hAnsi="Arial" w:cs="Arial"/>
          <w:lang w:val="bs-Latn-BA"/>
        </w:rPr>
      </w:pPr>
      <w:r>
        <w:rPr>
          <w:lang w:val="sr-Cyrl-CS"/>
        </w:rPr>
        <w:tab/>
      </w:r>
      <w:r w:rsidR="00DD00D3" w:rsidRPr="00DD00D3">
        <w:rPr>
          <w:rFonts w:ascii="Arial" w:hAnsi="Arial" w:cs="Arial"/>
          <w:lang w:val="bs-Latn-BA"/>
        </w:rPr>
        <w:t>ZP „Elektrokrajina“ a.d. Banja Luka</w:t>
      </w:r>
    </w:p>
    <w:p w:rsidR="003906B9" w:rsidRPr="00702A68" w:rsidRDefault="003906B9" w:rsidP="003906B9">
      <w:pPr>
        <w:jc w:val="both"/>
        <w:rPr>
          <w:lang w:val="sr-Latn-CS"/>
        </w:rPr>
      </w:pPr>
    </w:p>
    <w:p w:rsidR="00A95B04" w:rsidRPr="00BB59B8" w:rsidRDefault="00A95B04" w:rsidP="00AD761F">
      <w:pPr>
        <w:rPr>
          <w:rFonts w:ascii="Arial" w:hAnsi="Arial" w:cs="Arial"/>
          <w:sz w:val="22"/>
          <w:szCs w:val="22"/>
          <w:lang w:val="sr-Cyrl-CS"/>
        </w:rPr>
      </w:pPr>
    </w:p>
    <w:sectPr w:rsidR="00A95B04" w:rsidRPr="00BB59B8" w:rsidSect="008F4F3E">
      <w:type w:val="continuous"/>
      <w:pgSz w:w="11907" w:h="16840" w:code="9"/>
      <w:pgMar w:top="1138" w:right="1138" w:bottom="1138" w:left="1138" w:header="562" w:footer="8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CF" w:rsidRDefault="00813ECF">
      <w:r>
        <w:separator/>
      </w:r>
    </w:p>
  </w:endnote>
  <w:endnote w:type="continuationSeparator" w:id="0">
    <w:p w:rsidR="00813ECF" w:rsidRDefault="0081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41" w:rsidRDefault="002D56BA" w:rsidP="00A8095F">
    <w:pPr>
      <w:pStyle w:val="Footer"/>
    </w:pPr>
    <w:r>
      <w:rPr>
        <w:rFonts w:ascii="Arial" w:hAnsi="Arial" w:cs="Arial"/>
        <w:b/>
        <w:noProof/>
        <w:lang w:val="bs-Latn-BA" w:eastAsia="bs-Latn-BA"/>
      </w:rPr>
      <w:drawing>
        <wp:inline distT="0" distB="0" distL="0" distR="0" wp14:anchorId="5A8A6D66" wp14:editId="0B93BFF2">
          <wp:extent cx="6122670" cy="79375"/>
          <wp:effectExtent l="19050" t="0" r="0" b="0"/>
          <wp:docPr id="3" name="Picture 3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59B" w:rsidRPr="009A111D" w:rsidRDefault="002D56BA" w:rsidP="00C6108A">
    <w:pPr>
      <w:pStyle w:val="Footer"/>
      <w:jc w:val="both"/>
      <w:rPr>
        <w:b/>
        <w:i/>
        <w:color w:val="808080"/>
        <w:sz w:val="18"/>
        <w:szCs w:val="18"/>
        <w:lang w:val="sr-Latn-CS"/>
      </w:rPr>
    </w:pPr>
    <w:r>
      <w:rPr>
        <w:b/>
        <w:i/>
        <w:noProof/>
        <w:color w:val="5F5F5F"/>
        <w:sz w:val="18"/>
        <w:szCs w:val="18"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3E374AE1" wp14:editId="6A407AC5">
          <wp:simplePos x="0" y="0"/>
          <wp:positionH relativeFrom="column">
            <wp:posOffset>4570730</wp:posOffset>
          </wp:positionH>
          <wp:positionV relativeFrom="paragraph">
            <wp:posOffset>15571</wp:posOffset>
          </wp:positionV>
          <wp:extent cx="1566000" cy="896400"/>
          <wp:effectExtent l="0" t="0" r="0" b="0"/>
          <wp:wrapNone/>
          <wp:docPr id="17" name="Picture 17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s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000" cy="89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8D8" w:rsidRPr="009A111D">
      <w:rPr>
        <w:b/>
        <w:i/>
        <w:color w:val="5F5F5F"/>
        <w:sz w:val="18"/>
        <w:szCs w:val="18"/>
      </w:rPr>
      <w:t>Web</w:t>
    </w:r>
    <w:r w:rsidR="008C08D8" w:rsidRPr="009A111D">
      <w:rPr>
        <w:b/>
        <w:i/>
        <w:color w:val="5F5F5F"/>
        <w:sz w:val="18"/>
        <w:szCs w:val="18"/>
        <w:lang w:val="sr-Latn-CS"/>
      </w:rPr>
      <w:t>:</w:t>
    </w:r>
    <w:r w:rsidR="008C08D8" w:rsidRPr="009A111D">
      <w:rPr>
        <w:b/>
        <w:i/>
        <w:color w:val="3399FF"/>
        <w:sz w:val="18"/>
        <w:szCs w:val="18"/>
        <w:lang w:val="sr-Latn-CS"/>
      </w:rPr>
      <w:t xml:space="preserve"> </w:t>
    </w:r>
    <w:hyperlink r:id="rId3" w:history="1">
      <w:r w:rsidR="008C08D8" w:rsidRPr="00B676CD">
        <w:rPr>
          <w:rStyle w:val="Hyperlink"/>
          <w:b/>
          <w:i/>
          <w:color w:val="002060"/>
          <w:sz w:val="18"/>
          <w:szCs w:val="18"/>
          <w:u w:val="none"/>
          <w:lang w:val="sr-Latn-CS"/>
        </w:rPr>
        <w:t>www.elektrokrajina.com</w:t>
      </w:r>
    </w:hyperlink>
    <w:r w:rsidR="00B25734" w:rsidRPr="009A111D">
      <w:rPr>
        <w:b/>
        <w:i/>
        <w:color w:val="808080"/>
        <w:sz w:val="18"/>
        <w:szCs w:val="18"/>
        <w:lang w:val="sr-Latn-CS"/>
      </w:rPr>
      <w:t>;</w:t>
    </w:r>
    <w:r w:rsidR="008C08D8" w:rsidRPr="00B25734">
      <w:rPr>
        <w:b/>
        <w:i/>
        <w:color w:val="002060"/>
        <w:sz w:val="18"/>
        <w:szCs w:val="18"/>
        <w:lang w:val="sr-Latn-CS"/>
      </w:rPr>
      <w:t xml:space="preserve"> </w:t>
    </w:r>
    <w:r w:rsidR="008C08D8" w:rsidRPr="009A111D">
      <w:rPr>
        <w:b/>
        <w:i/>
        <w:color w:val="5F5F5F"/>
        <w:sz w:val="18"/>
        <w:szCs w:val="18"/>
      </w:rPr>
      <w:t>Email</w:t>
    </w:r>
    <w:r w:rsidR="008C08D8" w:rsidRPr="009A111D">
      <w:rPr>
        <w:b/>
        <w:i/>
        <w:color w:val="5F5F5F"/>
        <w:sz w:val="18"/>
        <w:szCs w:val="18"/>
        <w:lang w:val="sr-Latn-CS"/>
      </w:rPr>
      <w:t xml:space="preserve">: </w:t>
    </w:r>
    <w:r w:rsidR="00632096" w:rsidRPr="00B676CD">
      <w:fldChar w:fldCharType="begin"/>
    </w:r>
    <w:r w:rsidR="00632096" w:rsidRPr="00B676CD">
      <w:rPr>
        <w:color w:val="002060"/>
      </w:rPr>
      <w:instrText xml:space="preserve"> HYPERLINK "mailto:direkcija@elektrokrajina.com" </w:instrText>
    </w:r>
    <w:r w:rsidR="00632096" w:rsidRPr="00B676CD">
      <w:fldChar w:fldCharType="separate"/>
    </w:r>
    <w:r w:rsidR="008C08D8" w:rsidRPr="00B676CD">
      <w:rPr>
        <w:rStyle w:val="Hyperlink"/>
        <w:b/>
        <w:i/>
        <w:color w:val="002060"/>
        <w:sz w:val="18"/>
        <w:szCs w:val="18"/>
        <w:lang w:val="sr-Latn-CS"/>
      </w:rPr>
      <w:t>direkcija@elektrokrajina.com</w:t>
    </w:r>
    <w:r w:rsidR="00632096" w:rsidRPr="00B676CD">
      <w:rPr>
        <w:rStyle w:val="Hyperlink"/>
        <w:b/>
        <w:i/>
        <w:color w:val="002060"/>
        <w:sz w:val="18"/>
        <w:szCs w:val="18"/>
        <w:lang w:val="sr-Latn-CS"/>
      </w:rPr>
      <w:fldChar w:fldCharType="end"/>
    </w:r>
    <w:r w:rsidR="008C08D8" w:rsidRPr="009A111D">
      <w:rPr>
        <w:b/>
        <w:i/>
        <w:color w:val="5F5F5F"/>
        <w:sz w:val="18"/>
        <w:szCs w:val="18"/>
      </w:rPr>
      <w:t xml:space="preserve">; </w:t>
    </w:r>
    <w:r w:rsidR="00AD761F">
      <w:rPr>
        <w:b/>
        <w:i/>
        <w:color w:val="808080"/>
        <w:sz w:val="18"/>
        <w:szCs w:val="18"/>
        <w:lang w:val="sr-Latn-RS"/>
      </w:rPr>
      <w:t>JIB</w:t>
    </w:r>
    <w:r w:rsidR="008C08D8" w:rsidRPr="009A111D">
      <w:rPr>
        <w:b/>
        <w:i/>
        <w:color w:val="808080"/>
        <w:sz w:val="18"/>
        <w:szCs w:val="18"/>
        <w:lang w:val="sr-Latn-CS"/>
      </w:rPr>
      <w:t xml:space="preserve">: 4400855640000; </w:t>
    </w:r>
  </w:p>
  <w:p w:rsidR="00FC359B" w:rsidRPr="009A111D" w:rsidRDefault="00AD761F" w:rsidP="00C6108A">
    <w:pPr>
      <w:pStyle w:val="Footer"/>
      <w:jc w:val="both"/>
      <w:rPr>
        <w:b/>
        <w:i/>
        <w:color w:val="808080"/>
        <w:sz w:val="18"/>
        <w:szCs w:val="18"/>
      </w:rPr>
    </w:pPr>
    <w:r>
      <w:rPr>
        <w:b/>
        <w:i/>
        <w:color w:val="808080"/>
        <w:sz w:val="18"/>
        <w:szCs w:val="18"/>
        <w:lang w:val="sr-Latn-RS"/>
      </w:rPr>
      <w:t>IB</w:t>
    </w:r>
    <w:r w:rsidR="008C08D8" w:rsidRPr="009A111D">
      <w:rPr>
        <w:b/>
        <w:i/>
        <w:color w:val="808080"/>
        <w:sz w:val="18"/>
        <w:szCs w:val="18"/>
        <w:lang w:val="sr-Latn-CS"/>
      </w:rPr>
      <w:t xml:space="preserve">: 400855640000; </w:t>
    </w:r>
    <w:proofErr w:type="spellStart"/>
    <w:r>
      <w:rPr>
        <w:b/>
        <w:i/>
        <w:color w:val="808080"/>
        <w:sz w:val="18"/>
        <w:szCs w:val="18"/>
      </w:rPr>
      <w:t>Registrovano</w:t>
    </w:r>
    <w:proofErr w:type="spellEnd"/>
    <w:r>
      <w:rPr>
        <w:b/>
        <w:i/>
        <w:color w:val="808080"/>
        <w:sz w:val="18"/>
        <w:szCs w:val="18"/>
      </w:rPr>
      <w:t xml:space="preserve"> </w:t>
    </w:r>
    <w:proofErr w:type="spellStart"/>
    <w:r>
      <w:rPr>
        <w:b/>
        <w:i/>
        <w:color w:val="808080"/>
        <w:sz w:val="18"/>
        <w:szCs w:val="18"/>
      </w:rPr>
      <w:t>kod</w:t>
    </w:r>
    <w:proofErr w:type="spellEnd"/>
    <w:r w:rsidR="008C08D8" w:rsidRPr="009A111D">
      <w:rPr>
        <w:b/>
        <w:i/>
        <w:color w:val="808080"/>
        <w:sz w:val="18"/>
        <w:szCs w:val="18"/>
      </w:rPr>
      <w:t xml:space="preserve"> </w:t>
    </w:r>
    <w:r>
      <w:rPr>
        <w:b/>
        <w:i/>
        <w:color w:val="808080"/>
        <w:sz w:val="18"/>
        <w:szCs w:val="18"/>
        <w:lang w:val="sr-Latn-RS"/>
      </w:rPr>
      <w:t>Okružnog</w:t>
    </w:r>
    <w:r>
      <w:rPr>
        <w:b/>
        <w:i/>
        <w:color w:val="808080"/>
        <w:sz w:val="18"/>
        <w:szCs w:val="18"/>
        <w:lang w:val="sr-Cyrl-CS"/>
      </w:rPr>
      <w:t xml:space="preserve"> </w:t>
    </w:r>
    <w:r>
      <w:rPr>
        <w:b/>
        <w:i/>
        <w:color w:val="808080"/>
        <w:sz w:val="18"/>
        <w:szCs w:val="18"/>
        <w:lang w:val="sr-Latn-RS"/>
      </w:rPr>
      <w:t>privrednog</w:t>
    </w:r>
    <w:r>
      <w:rPr>
        <w:b/>
        <w:i/>
        <w:color w:val="808080"/>
        <w:sz w:val="18"/>
        <w:szCs w:val="18"/>
        <w:lang w:val="sr-Cyrl-CS"/>
      </w:rPr>
      <w:t xml:space="preserve"> </w:t>
    </w:r>
    <w:r>
      <w:rPr>
        <w:b/>
        <w:i/>
        <w:color w:val="808080"/>
        <w:sz w:val="18"/>
        <w:szCs w:val="18"/>
        <w:lang w:val="sr-Latn-RS"/>
      </w:rPr>
      <w:t>suda</w:t>
    </w:r>
    <w:r>
      <w:rPr>
        <w:b/>
        <w:i/>
        <w:color w:val="808080"/>
        <w:sz w:val="18"/>
        <w:szCs w:val="18"/>
        <w:lang w:val="sr-Cyrl-CS"/>
      </w:rPr>
      <w:t xml:space="preserve"> </w:t>
    </w:r>
    <w:r>
      <w:rPr>
        <w:b/>
        <w:i/>
        <w:color w:val="808080"/>
        <w:sz w:val="18"/>
        <w:szCs w:val="18"/>
        <w:lang w:val="sr-Latn-RS"/>
      </w:rPr>
      <w:t>u</w:t>
    </w:r>
    <w:r>
      <w:rPr>
        <w:b/>
        <w:i/>
        <w:color w:val="808080"/>
        <w:sz w:val="18"/>
        <w:szCs w:val="18"/>
        <w:lang w:val="sr-Cyrl-CS"/>
      </w:rPr>
      <w:t xml:space="preserve"> </w:t>
    </w:r>
    <w:r>
      <w:rPr>
        <w:b/>
        <w:i/>
        <w:color w:val="808080"/>
        <w:sz w:val="18"/>
        <w:szCs w:val="18"/>
        <w:lang w:val="sr-Latn-RS"/>
      </w:rPr>
      <w:t>Banjoj Luci</w:t>
    </w:r>
    <w:r w:rsidR="008C08D8" w:rsidRPr="009A111D">
      <w:rPr>
        <w:b/>
        <w:i/>
        <w:color w:val="808080"/>
        <w:sz w:val="18"/>
        <w:szCs w:val="18"/>
        <w:lang w:val="sr-Latn-CS"/>
      </w:rPr>
      <w:t xml:space="preserve">, </w:t>
    </w:r>
    <w:r>
      <w:rPr>
        <w:b/>
        <w:i/>
        <w:color w:val="808080"/>
        <w:sz w:val="18"/>
        <w:szCs w:val="18"/>
      </w:rPr>
      <w:t>br</w:t>
    </w:r>
    <w:r w:rsidR="008C08D8" w:rsidRPr="009A111D">
      <w:rPr>
        <w:b/>
        <w:i/>
        <w:color w:val="808080"/>
        <w:sz w:val="18"/>
        <w:szCs w:val="18"/>
      </w:rPr>
      <w:t xml:space="preserve">. </w:t>
    </w:r>
    <w:r>
      <w:rPr>
        <w:b/>
        <w:i/>
        <w:color w:val="808080"/>
        <w:sz w:val="18"/>
        <w:szCs w:val="18"/>
        <w:lang w:val="sr-Latn-RS"/>
      </w:rPr>
      <w:t>reg</w:t>
    </w:r>
    <w:r w:rsidR="008C08D8" w:rsidRPr="009A111D">
      <w:rPr>
        <w:b/>
        <w:i/>
        <w:color w:val="808080"/>
        <w:sz w:val="18"/>
        <w:szCs w:val="18"/>
        <w:lang w:val="sr-Cyrl-CS"/>
      </w:rPr>
      <w:t>.</w:t>
    </w:r>
  </w:p>
  <w:p w:rsidR="008C08D8" w:rsidRPr="009A111D" w:rsidRDefault="00AD761F" w:rsidP="00C6108A">
    <w:pPr>
      <w:pStyle w:val="Footer"/>
      <w:jc w:val="both"/>
      <w:rPr>
        <w:b/>
        <w:i/>
        <w:color w:val="808080"/>
        <w:sz w:val="18"/>
        <w:szCs w:val="18"/>
      </w:rPr>
    </w:pPr>
    <w:r>
      <w:rPr>
        <w:b/>
        <w:i/>
        <w:color w:val="808080"/>
        <w:sz w:val="18"/>
        <w:szCs w:val="18"/>
        <w:lang w:val="sr-Cyrl-CS"/>
      </w:rPr>
      <w:t xml:space="preserve"> </w:t>
    </w:r>
    <w:r>
      <w:rPr>
        <w:b/>
        <w:i/>
        <w:color w:val="808080"/>
        <w:sz w:val="18"/>
        <w:szCs w:val="18"/>
        <w:lang w:val="sr-Latn-RS"/>
      </w:rPr>
      <w:t>ul</w:t>
    </w:r>
    <w:r w:rsidR="008C08D8" w:rsidRPr="009A111D">
      <w:rPr>
        <w:b/>
        <w:i/>
        <w:color w:val="808080"/>
        <w:sz w:val="18"/>
        <w:szCs w:val="18"/>
        <w:lang w:val="sr-Cyrl-CS"/>
      </w:rPr>
      <w:t>.</w:t>
    </w:r>
    <w:r w:rsidR="008C08D8" w:rsidRPr="009A111D">
      <w:rPr>
        <w:b/>
        <w:i/>
        <w:color w:val="808080"/>
        <w:sz w:val="18"/>
        <w:szCs w:val="18"/>
        <w:lang w:val="sr-Latn-CS"/>
      </w:rPr>
      <w:t>:1-1117-00;</w:t>
    </w:r>
    <w:r w:rsidR="008C08D8" w:rsidRPr="009A111D">
      <w:rPr>
        <w:b/>
        <w:i/>
        <w:color w:val="808080"/>
        <w:sz w:val="18"/>
        <w:szCs w:val="18"/>
      </w:rPr>
      <w:t xml:space="preserve"> </w:t>
    </w:r>
    <w:r>
      <w:rPr>
        <w:b/>
        <w:i/>
        <w:color w:val="808080"/>
        <w:sz w:val="18"/>
        <w:szCs w:val="18"/>
        <w:lang w:val="sr-Latn-RS"/>
      </w:rPr>
      <w:t>Matični broj</w:t>
    </w:r>
    <w:r w:rsidR="008C08D8" w:rsidRPr="009A111D">
      <w:rPr>
        <w:b/>
        <w:i/>
        <w:color w:val="808080"/>
        <w:sz w:val="18"/>
        <w:szCs w:val="18"/>
        <w:lang w:val="sr-Latn-CS"/>
      </w:rPr>
      <w:t>: 1074440</w:t>
    </w:r>
    <w:r w:rsidR="00607459" w:rsidRPr="009A111D">
      <w:rPr>
        <w:b/>
        <w:i/>
        <w:color w:val="808080"/>
        <w:sz w:val="18"/>
        <w:szCs w:val="18"/>
        <w:lang w:val="sr-Latn-CS"/>
      </w:rPr>
      <w:t>;</w:t>
    </w:r>
  </w:p>
  <w:p w:rsidR="00FC359B" w:rsidRPr="008D6E3E" w:rsidRDefault="00FC359B" w:rsidP="008C08D8">
    <w:pPr>
      <w:pStyle w:val="Footer"/>
      <w:jc w:val="both"/>
      <w:rPr>
        <w:color w:val="5F5F5F"/>
        <w:sz w:val="6"/>
        <w:szCs w:val="14"/>
      </w:rPr>
    </w:pPr>
  </w:p>
  <w:p w:rsidR="007145F9" w:rsidRDefault="00AD761F" w:rsidP="008C08D8">
    <w:pPr>
      <w:pStyle w:val="Footer"/>
      <w:jc w:val="both"/>
      <w:rPr>
        <w:color w:val="5F5F5F"/>
        <w:sz w:val="16"/>
        <w:szCs w:val="16"/>
      </w:rPr>
    </w:pPr>
    <w:r>
      <w:rPr>
        <w:color w:val="5F5F5F"/>
        <w:sz w:val="16"/>
        <w:szCs w:val="16"/>
      </w:rPr>
      <w:t xml:space="preserve">Nova </w:t>
    </w:r>
    <w:proofErr w:type="spellStart"/>
    <w:r>
      <w:rPr>
        <w:color w:val="5F5F5F"/>
        <w:sz w:val="16"/>
        <w:szCs w:val="16"/>
      </w:rPr>
      <w:t>banka</w:t>
    </w:r>
    <w:proofErr w:type="spellEnd"/>
    <w:r w:rsidR="008C08D8" w:rsidRPr="00FC359B">
      <w:rPr>
        <w:color w:val="5F5F5F"/>
        <w:sz w:val="16"/>
        <w:szCs w:val="16"/>
      </w:rPr>
      <w:t>: 5</w:t>
    </w:r>
    <w:r>
      <w:rPr>
        <w:color w:val="5F5F5F"/>
        <w:sz w:val="16"/>
        <w:szCs w:val="16"/>
      </w:rPr>
      <w:t xml:space="preserve">55-007-00046178-45; </w:t>
    </w:r>
    <w:proofErr w:type="spellStart"/>
    <w:r>
      <w:rPr>
        <w:color w:val="5F5F5F"/>
        <w:sz w:val="16"/>
        <w:szCs w:val="16"/>
      </w:rPr>
      <w:t>Komercijalna</w:t>
    </w:r>
    <w:proofErr w:type="spellEnd"/>
    <w:r>
      <w:rPr>
        <w:color w:val="5F5F5F"/>
        <w:sz w:val="16"/>
        <w:szCs w:val="16"/>
      </w:rPr>
      <w:t xml:space="preserve"> </w:t>
    </w:r>
    <w:proofErr w:type="spellStart"/>
    <w:r>
      <w:rPr>
        <w:color w:val="5F5F5F"/>
        <w:sz w:val="16"/>
        <w:szCs w:val="16"/>
      </w:rPr>
      <w:t>banka</w:t>
    </w:r>
    <w:proofErr w:type="spellEnd"/>
    <w:r>
      <w:rPr>
        <w:color w:val="5F5F5F"/>
        <w:sz w:val="16"/>
        <w:szCs w:val="16"/>
      </w:rPr>
      <w:t xml:space="preserve">: 571-010-00000582-64; </w:t>
    </w:r>
  </w:p>
  <w:p w:rsidR="007145F9" w:rsidRDefault="0093294F" w:rsidP="008C08D8">
    <w:pPr>
      <w:pStyle w:val="Footer"/>
      <w:jc w:val="both"/>
      <w:rPr>
        <w:color w:val="5F5F5F"/>
        <w:sz w:val="16"/>
        <w:szCs w:val="16"/>
      </w:rPr>
    </w:pPr>
    <w:r>
      <w:rPr>
        <w:color w:val="5F5F5F"/>
        <w:sz w:val="16"/>
        <w:szCs w:val="16"/>
      </w:rPr>
      <w:t>NLB</w:t>
    </w:r>
    <w:r w:rsidR="00AD761F">
      <w:rPr>
        <w:color w:val="5F5F5F"/>
        <w:sz w:val="16"/>
        <w:szCs w:val="16"/>
      </w:rPr>
      <w:t xml:space="preserve"> </w:t>
    </w:r>
    <w:proofErr w:type="spellStart"/>
    <w:r w:rsidR="00AD761F">
      <w:rPr>
        <w:color w:val="5F5F5F"/>
        <w:sz w:val="16"/>
        <w:szCs w:val="16"/>
      </w:rPr>
      <w:t>banka</w:t>
    </w:r>
    <w:proofErr w:type="spellEnd"/>
    <w:r w:rsidR="008C08D8" w:rsidRPr="00FC359B">
      <w:rPr>
        <w:color w:val="5F5F5F"/>
        <w:sz w:val="16"/>
        <w:szCs w:val="16"/>
      </w:rPr>
      <w:t>:</w:t>
    </w:r>
    <w:r w:rsidR="007145F9">
      <w:rPr>
        <w:color w:val="5F5F5F"/>
        <w:sz w:val="16"/>
        <w:szCs w:val="16"/>
      </w:rPr>
      <w:t xml:space="preserve"> </w:t>
    </w:r>
    <w:r w:rsidR="008C08D8" w:rsidRPr="00FC359B">
      <w:rPr>
        <w:color w:val="5F5F5F"/>
        <w:sz w:val="16"/>
        <w:szCs w:val="16"/>
      </w:rPr>
      <w:t>562-099-00001</w:t>
    </w:r>
    <w:r w:rsidR="00AD761F">
      <w:rPr>
        <w:color w:val="5F5F5F"/>
        <w:sz w:val="16"/>
        <w:szCs w:val="16"/>
      </w:rPr>
      <w:t xml:space="preserve">349-36; </w:t>
    </w:r>
    <w:proofErr w:type="spellStart"/>
    <w:r w:rsidR="00AD761F">
      <w:rPr>
        <w:color w:val="5F5F5F"/>
        <w:sz w:val="16"/>
        <w:szCs w:val="16"/>
      </w:rPr>
      <w:t>Unicredit</w:t>
    </w:r>
    <w:proofErr w:type="spellEnd"/>
    <w:r w:rsidR="00AD761F">
      <w:rPr>
        <w:color w:val="5F5F5F"/>
        <w:sz w:val="16"/>
        <w:szCs w:val="16"/>
      </w:rPr>
      <w:t xml:space="preserve"> Bank Banja Luka</w:t>
    </w:r>
    <w:r w:rsidR="008C08D8" w:rsidRPr="00FC359B">
      <w:rPr>
        <w:color w:val="5F5F5F"/>
        <w:sz w:val="16"/>
        <w:szCs w:val="16"/>
      </w:rPr>
      <w:t>:</w:t>
    </w:r>
    <w:r w:rsidR="00AD761F">
      <w:rPr>
        <w:color w:val="5F5F5F"/>
        <w:sz w:val="16"/>
        <w:szCs w:val="16"/>
      </w:rPr>
      <w:t xml:space="preserve"> </w:t>
    </w:r>
  </w:p>
  <w:p w:rsidR="00731955" w:rsidRPr="005B0CDE" w:rsidRDefault="00AD761F" w:rsidP="005B0CDE">
    <w:pPr>
      <w:pStyle w:val="Footer"/>
      <w:jc w:val="both"/>
      <w:rPr>
        <w:color w:val="5F5F5F"/>
        <w:sz w:val="16"/>
        <w:szCs w:val="16"/>
      </w:rPr>
    </w:pPr>
    <w:r>
      <w:rPr>
        <w:color w:val="5F5F5F"/>
        <w:sz w:val="16"/>
        <w:szCs w:val="16"/>
      </w:rPr>
      <w:t xml:space="preserve">551-001-00000105-05; </w:t>
    </w:r>
    <w:proofErr w:type="spellStart"/>
    <w:r>
      <w:rPr>
        <w:color w:val="5F5F5F"/>
        <w:sz w:val="16"/>
        <w:szCs w:val="16"/>
      </w:rPr>
      <w:t>Sberbank</w:t>
    </w:r>
    <w:proofErr w:type="spellEnd"/>
    <w:r>
      <w:rPr>
        <w:color w:val="5F5F5F"/>
        <w:sz w:val="16"/>
        <w:szCs w:val="16"/>
      </w:rPr>
      <w:t xml:space="preserve"> </w:t>
    </w:r>
    <w:proofErr w:type="spellStart"/>
    <w:r>
      <w:rPr>
        <w:color w:val="5F5F5F"/>
        <w:sz w:val="16"/>
        <w:szCs w:val="16"/>
      </w:rPr>
      <w:t>a.d</w:t>
    </w:r>
    <w:r w:rsidR="008C08D8" w:rsidRPr="00FC359B">
      <w:rPr>
        <w:color w:val="5F5F5F"/>
        <w:sz w:val="16"/>
        <w:szCs w:val="16"/>
      </w:rPr>
      <w:t>.</w:t>
    </w:r>
    <w:proofErr w:type="spellEnd"/>
    <w:r w:rsidR="008C08D8" w:rsidRPr="00FC359B">
      <w:rPr>
        <w:color w:val="5F5F5F"/>
        <w:sz w:val="16"/>
        <w:szCs w:val="16"/>
      </w:rPr>
      <w:t xml:space="preserve"> </w:t>
    </w:r>
    <w:r>
      <w:rPr>
        <w:color w:val="5F5F5F"/>
        <w:sz w:val="16"/>
        <w:szCs w:val="16"/>
      </w:rPr>
      <w:t>Banja Luka</w:t>
    </w:r>
    <w:r w:rsidR="008C08D8" w:rsidRPr="00FC359B">
      <w:rPr>
        <w:color w:val="5F5F5F"/>
        <w:sz w:val="16"/>
        <w:szCs w:val="16"/>
      </w:rPr>
      <w:t>: 567-162-11001178-85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CF" w:rsidRDefault="00813ECF">
      <w:r>
        <w:separator/>
      </w:r>
    </w:p>
  </w:footnote>
  <w:footnote w:type="continuationSeparator" w:id="0">
    <w:p w:rsidR="00813ECF" w:rsidRDefault="0081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41" w:rsidRDefault="00F042B2" w:rsidP="003A5966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4680000" cy="73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tin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73B3" w:rsidRPr="008D6E3E" w:rsidRDefault="000973B3" w:rsidP="003A5966">
    <w:pPr>
      <w:pStyle w:val="Header"/>
      <w:jc w:val="center"/>
      <w:rPr>
        <w:rFonts w:ascii="Arial" w:hAnsi="Arial" w:cs="Arial"/>
        <w:i/>
        <w:color w:val="1F497D"/>
        <w:sz w:val="6"/>
        <w:szCs w:val="14"/>
      </w:rPr>
    </w:pPr>
  </w:p>
  <w:p w:rsidR="008C08D8" w:rsidRPr="000973B3" w:rsidRDefault="00AD761F" w:rsidP="00193211">
    <w:pPr>
      <w:pStyle w:val="Header"/>
      <w:jc w:val="center"/>
      <w:rPr>
        <w:i/>
        <w:color w:val="1F497D"/>
        <w:sz w:val="28"/>
      </w:rPr>
    </w:pPr>
    <w:r>
      <w:rPr>
        <w:rFonts w:ascii="Arial" w:hAnsi="Arial" w:cs="Arial"/>
        <w:i/>
        <w:color w:val="1F497D"/>
        <w:sz w:val="16"/>
        <w:szCs w:val="14"/>
        <w:lang w:val="sr-Latn-RS"/>
      </w:rPr>
      <w:t>Kralja</w:t>
    </w:r>
    <w:r>
      <w:rPr>
        <w:rFonts w:ascii="Arial" w:hAnsi="Arial" w:cs="Arial"/>
        <w:i/>
        <w:color w:val="1F497D"/>
        <w:sz w:val="16"/>
        <w:szCs w:val="14"/>
        <w:lang w:val="sr-Cyrl-CS"/>
      </w:rPr>
      <w:t xml:space="preserve"> </w:t>
    </w:r>
    <w:r>
      <w:rPr>
        <w:rFonts w:ascii="Arial" w:hAnsi="Arial" w:cs="Arial"/>
        <w:i/>
        <w:color w:val="1F497D"/>
        <w:sz w:val="16"/>
        <w:szCs w:val="14"/>
        <w:lang w:val="sr-Latn-RS"/>
      </w:rPr>
      <w:t>Petra</w:t>
    </w:r>
    <w:r w:rsidR="008C08D8" w:rsidRPr="000973B3">
      <w:rPr>
        <w:rFonts w:ascii="Arial" w:hAnsi="Arial" w:cs="Arial"/>
        <w:i/>
        <w:color w:val="1F497D"/>
        <w:sz w:val="16"/>
        <w:szCs w:val="14"/>
        <w:lang w:val="sr-Cyrl-CS"/>
      </w:rPr>
      <w:t xml:space="preserve"> </w:t>
    </w:r>
    <w:r w:rsidR="008C08D8" w:rsidRPr="000973B3">
      <w:rPr>
        <w:rFonts w:ascii="Arial" w:hAnsi="Arial" w:cs="Arial"/>
        <w:i/>
        <w:color w:val="1F497D"/>
        <w:sz w:val="16"/>
        <w:szCs w:val="14"/>
      </w:rPr>
      <w:t>I</w:t>
    </w:r>
    <w:r>
      <w:rPr>
        <w:rFonts w:ascii="Arial" w:hAnsi="Arial" w:cs="Arial"/>
        <w:i/>
        <w:color w:val="1F497D"/>
        <w:sz w:val="16"/>
        <w:szCs w:val="14"/>
        <w:lang w:val="sr-Cyrl-CS"/>
      </w:rPr>
      <w:t xml:space="preserve"> </w:t>
    </w:r>
    <w:r>
      <w:rPr>
        <w:rFonts w:ascii="Arial" w:hAnsi="Arial" w:cs="Arial"/>
        <w:i/>
        <w:color w:val="1F497D"/>
        <w:sz w:val="16"/>
        <w:szCs w:val="14"/>
        <w:lang w:val="sr-Latn-RS"/>
      </w:rPr>
      <w:t>Karađorđevića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 xml:space="preserve"> 95,</w:t>
    </w:r>
    <w:r w:rsidR="008C08D8" w:rsidRPr="000973B3">
      <w:rPr>
        <w:rFonts w:ascii="Arial" w:hAnsi="Arial" w:cs="Arial"/>
        <w:i/>
        <w:color w:val="1F497D"/>
        <w:sz w:val="16"/>
        <w:szCs w:val="14"/>
      </w:rPr>
      <w:t xml:space="preserve"> 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 xml:space="preserve">78000 </w:t>
    </w:r>
    <w:r>
      <w:rPr>
        <w:rFonts w:ascii="Arial" w:hAnsi="Arial" w:cs="Arial"/>
        <w:i/>
        <w:color w:val="1F497D"/>
        <w:sz w:val="16"/>
        <w:szCs w:val="14"/>
        <w:lang w:val="sr-Latn-RS"/>
      </w:rPr>
      <w:t>Banja Luka</w:t>
    </w:r>
    <w:r>
      <w:rPr>
        <w:rFonts w:ascii="Arial" w:hAnsi="Arial" w:cs="Arial"/>
        <w:i/>
        <w:color w:val="1F497D"/>
        <w:sz w:val="16"/>
        <w:szCs w:val="14"/>
      </w:rPr>
      <w:t xml:space="preserve">, </w:t>
    </w:r>
    <w:proofErr w:type="spellStart"/>
    <w:r>
      <w:rPr>
        <w:rFonts w:ascii="Arial" w:hAnsi="Arial" w:cs="Arial"/>
        <w:i/>
        <w:color w:val="1F497D"/>
        <w:sz w:val="16"/>
        <w:szCs w:val="14"/>
      </w:rPr>
      <w:t>Republika</w:t>
    </w:r>
    <w:proofErr w:type="spellEnd"/>
    <w:r>
      <w:rPr>
        <w:rFonts w:ascii="Arial" w:hAnsi="Arial" w:cs="Arial"/>
        <w:i/>
        <w:color w:val="1F497D"/>
        <w:sz w:val="16"/>
        <w:szCs w:val="14"/>
      </w:rPr>
      <w:t xml:space="preserve"> </w:t>
    </w:r>
    <w:proofErr w:type="spellStart"/>
    <w:r>
      <w:rPr>
        <w:rFonts w:ascii="Arial" w:hAnsi="Arial" w:cs="Arial"/>
        <w:i/>
        <w:color w:val="1F497D"/>
        <w:sz w:val="16"/>
        <w:szCs w:val="14"/>
      </w:rPr>
      <w:t>Srpska</w:t>
    </w:r>
    <w:proofErr w:type="spellEnd"/>
    <w:r>
      <w:rPr>
        <w:rFonts w:ascii="Arial" w:hAnsi="Arial" w:cs="Arial"/>
        <w:i/>
        <w:color w:val="1F497D"/>
        <w:sz w:val="16"/>
        <w:szCs w:val="14"/>
      </w:rPr>
      <w:t xml:space="preserve"> - </w:t>
    </w:r>
    <w:proofErr w:type="spellStart"/>
    <w:r>
      <w:rPr>
        <w:rFonts w:ascii="Arial" w:hAnsi="Arial" w:cs="Arial"/>
        <w:i/>
        <w:color w:val="1F497D"/>
        <w:sz w:val="16"/>
        <w:szCs w:val="14"/>
      </w:rPr>
      <w:t>BiH</w:t>
    </w:r>
    <w:proofErr w:type="spellEnd"/>
    <w:r w:rsidR="008C08D8" w:rsidRPr="000973B3">
      <w:rPr>
        <w:rFonts w:ascii="Arial" w:hAnsi="Arial" w:cs="Arial"/>
        <w:i/>
        <w:color w:val="1F497D"/>
        <w:sz w:val="16"/>
        <w:szCs w:val="14"/>
      </w:rPr>
      <w:t xml:space="preserve">; </w:t>
    </w:r>
    <w:r>
      <w:rPr>
        <w:rFonts w:ascii="Arial" w:hAnsi="Arial" w:cs="Arial"/>
        <w:b/>
        <w:i/>
        <w:color w:val="1F497D"/>
        <w:sz w:val="16"/>
        <w:szCs w:val="14"/>
        <w:lang w:val="sr-Latn-RS"/>
      </w:rPr>
      <w:t>Tel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>: +387</w:t>
    </w:r>
    <w:r w:rsidR="008C08D8" w:rsidRPr="000973B3">
      <w:rPr>
        <w:rFonts w:ascii="Arial" w:hAnsi="Arial" w:cs="Arial"/>
        <w:i/>
        <w:color w:val="1F497D"/>
        <w:sz w:val="16"/>
        <w:szCs w:val="14"/>
      </w:rPr>
      <w:t>(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>51</w:t>
    </w:r>
    <w:r w:rsidR="008C08D8" w:rsidRPr="000973B3">
      <w:rPr>
        <w:rFonts w:ascii="Arial" w:hAnsi="Arial" w:cs="Arial"/>
        <w:i/>
        <w:color w:val="1F497D"/>
        <w:sz w:val="16"/>
        <w:szCs w:val="14"/>
      </w:rPr>
      <w:t>)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>246</w:t>
    </w:r>
    <w:r w:rsidR="008C08D8" w:rsidRPr="000973B3">
      <w:rPr>
        <w:rFonts w:ascii="Arial" w:hAnsi="Arial" w:cs="Arial"/>
        <w:i/>
        <w:color w:val="1F497D"/>
        <w:sz w:val="16"/>
        <w:szCs w:val="14"/>
      </w:rPr>
      <w:t>-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>300</w:t>
    </w:r>
    <w:r w:rsidR="008C08D8" w:rsidRPr="000973B3">
      <w:rPr>
        <w:rFonts w:ascii="Arial" w:hAnsi="Arial" w:cs="Arial"/>
        <w:i/>
        <w:color w:val="1F497D"/>
        <w:sz w:val="16"/>
        <w:szCs w:val="14"/>
      </w:rPr>
      <w:t xml:space="preserve">, </w:t>
    </w:r>
    <w:r>
      <w:rPr>
        <w:rFonts w:ascii="Arial" w:hAnsi="Arial" w:cs="Arial"/>
        <w:b/>
        <w:i/>
        <w:color w:val="1F497D"/>
        <w:sz w:val="16"/>
        <w:szCs w:val="14"/>
        <w:lang w:val="sr-Latn-RS"/>
      </w:rPr>
      <w:t>Faks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>:</w:t>
    </w:r>
    <w:r w:rsidR="008C08D8" w:rsidRPr="000973B3">
      <w:rPr>
        <w:rFonts w:ascii="Arial" w:hAnsi="Arial" w:cs="Arial"/>
        <w:i/>
        <w:color w:val="1F497D"/>
        <w:sz w:val="16"/>
        <w:szCs w:val="14"/>
      </w:rPr>
      <w:t>+387(51)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>215</w:t>
    </w:r>
    <w:r w:rsidR="008C08D8" w:rsidRPr="000973B3">
      <w:rPr>
        <w:rFonts w:ascii="Arial" w:hAnsi="Arial" w:cs="Arial"/>
        <w:i/>
        <w:color w:val="1F497D"/>
        <w:sz w:val="16"/>
        <w:szCs w:val="14"/>
      </w:rPr>
      <w:t>-</w:t>
    </w:r>
    <w:r w:rsidR="008C08D8" w:rsidRPr="000973B3">
      <w:rPr>
        <w:rFonts w:ascii="Arial" w:hAnsi="Arial" w:cs="Arial"/>
        <w:i/>
        <w:color w:val="1F497D"/>
        <w:sz w:val="16"/>
        <w:szCs w:val="14"/>
        <w:lang w:val="sr-Latn-CS"/>
      </w:rPr>
      <w:t>610</w:t>
    </w:r>
    <w:r w:rsidR="008C08D8" w:rsidRPr="000973B3">
      <w:rPr>
        <w:rFonts w:ascii="Arial" w:hAnsi="Arial" w:cs="Arial"/>
        <w:i/>
        <w:color w:val="1F497D"/>
        <w:sz w:val="16"/>
        <w:szCs w:val="14"/>
      </w:rPr>
      <w:t>.</w:t>
    </w:r>
  </w:p>
  <w:p w:rsidR="000A1841" w:rsidRDefault="005B0CDE" w:rsidP="005B0CDE">
    <w:pPr>
      <w:pStyle w:val="Header"/>
      <w:spacing w:line="120" w:lineRule="auto"/>
    </w:pPr>
    <w:r w:rsidRPr="005B0CDE">
      <w:rPr>
        <w:rFonts w:ascii="Arial" w:hAnsi="Arial" w:cs="Arial"/>
        <w:b/>
        <w:noProof/>
        <w:sz w:val="16"/>
        <w:lang w:val="bs-Latn-BA" w:eastAsia="bs-Latn-BA"/>
      </w:rPr>
      <w:drawing>
        <wp:inline distT="0" distB="0" distL="0" distR="0" wp14:anchorId="2D719767" wp14:editId="79CA2215">
          <wp:extent cx="6122670" cy="79375"/>
          <wp:effectExtent l="19050" t="0" r="0" b="0"/>
          <wp:docPr id="2" name="Picture 2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56C"/>
    <w:multiLevelType w:val="hybridMultilevel"/>
    <w:tmpl w:val="2356FBCE"/>
    <w:lvl w:ilvl="0" w:tplc="95461C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91720"/>
    <w:multiLevelType w:val="hybridMultilevel"/>
    <w:tmpl w:val="31C83848"/>
    <w:lvl w:ilvl="0" w:tplc="E2C06EDA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7C86821"/>
    <w:multiLevelType w:val="hybridMultilevel"/>
    <w:tmpl w:val="6672B884"/>
    <w:lvl w:ilvl="0" w:tplc="6B700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0392"/>
    <w:multiLevelType w:val="hybridMultilevel"/>
    <w:tmpl w:val="C778BA1E"/>
    <w:lvl w:ilvl="0" w:tplc="4B600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44175"/>
    <w:multiLevelType w:val="hybridMultilevel"/>
    <w:tmpl w:val="57AE45A2"/>
    <w:lvl w:ilvl="0" w:tplc="DC0A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EB"/>
    <w:rsid w:val="0001725F"/>
    <w:rsid w:val="00022F2E"/>
    <w:rsid w:val="00060CB7"/>
    <w:rsid w:val="00082F01"/>
    <w:rsid w:val="000973B3"/>
    <w:rsid w:val="000A1841"/>
    <w:rsid w:val="000E0E4C"/>
    <w:rsid w:val="000E5597"/>
    <w:rsid w:val="00104447"/>
    <w:rsid w:val="00105482"/>
    <w:rsid w:val="0011315B"/>
    <w:rsid w:val="00123FAD"/>
    <w:rsid w:val="00126FB0"/>
    <w:rsid w:val="00161E0E"/>
    <w:rsid w:val="0016777A"/>
    <w:rsid w:val="001777FB"/>
    <w:rsid w:val="00184324"/>
    <w:rsid w:val="00193211"/>
    <w:rsid w:val="001A6F43"/>
    <w:rsid w:val="001C1FBE"/>
    <w:rsid w:val="001C45CC"/>
    <w:rsid w:val="001E36D2"/>
    <w:rsid w:val="001F687A"/>
    <w:rsid w:val="00206773"/>
    <w:rsid w:val="00225490"/>
    <w:rsid w:val="00236438"/>
    <w:rsid w:val="00236D2F"/>
    <w:rsid w:val="0024581A"/>
    <w:rsid w:val="00253355"/>
    <w:rsid w:val="002537D6"/>
    <w:rsid w:val="002607CA"/>
    <w:rsid w:val="00263D89"/>
    <w:rsid w:val="0026587A"/>
    <w:rsid w:val="00294435"/>
    <w:rsid w:val="002A126F"/>
    <w:rsid w:val="002B037F"/>
    <w:rsid w:val="002B3C74"/>
    <w:rsid w:val="002C5056"/>
    <w:rsid w:val="002C69EC"/>
    <w:rsid w:val="002D56BA"/>
    <w:rsid w:val="002E36EF"/>
    <w:rsid w:val="002E6416"/>
    <w:rsid w:val="003043FB"/>
    <w:rsid w:val="00327D00"/>
    <w:rsid w:val="00332B2B"/>
    <w:rsid w:val="00357FD9"/>
    <w:rsid w:val="003739C9"/>
    <w:rsid w:val="00376006"/>
    <w:rsid w:val="003809A3"/>
    <w:rsid w:val="003906B9"/>
    <w:rsid w:val="003A5966"/>
    <w:rsid w:val="003A64BD"/>
    <w:rsid w:val="003C22A5"/>
    <w:rsid w:val="003C5252"/>
    <w:rsid w:val="003D7C06"/>
    <w:rsid w:val="003D7DB4"/>
    <w:rsid w:val="00413C08"/>
    <w:rsid w:val="004161F6"/>
    <w:rsid w:val="00424AAE"/>
    <w:rsid w:val="004314A6"/>
    <w:rsid w:val="00450429"/>
    <w:rsid w:val="0047143A"/>
    <w:rsid w:val="004744C2"/>
    <w:rsid w:val="004765BE"/>
    <w:rsid w:val="00480891"/>
    <w:rsid w:val="0049004F"/>
    <w:rsid w:val="00491DA5"/>
    <w:rsid w:val="004A2AA9"/>
    <w:rsid w:val="004C1B22"/>
    <w:rsid w:val="004C75B3"/>
    <w:rsid w:val="004C7FD8"/>
    <w:rsid w:val="005002EC"/>
    <w:rsid w:val="005445B2"/>
    <w:rsid w:val="005A253C"/>
    <w:rsid w:val="005A590B"/>
    <w:rsid w:val="005B0CDE"/>
    <w:rsid w:val="005B2F20"/>
    <w:rsid w:val="005B3B5F"/>
    <w:rsid w:val="005D60DE"/>
    <w:rsid w:val="005E3E89"/>
    <w:rsid w:val="005F37C2"/>
    <w:rsid w:val="006001C8"/>
    <w:rsid w:val="00605EEB"/>
    <w:rsid w:val="00607459"/>
    <w:rsid w:val="00611B8F"/>
    <w:rsid w:val="00611FFF"/>
    <w:rsid w:val="00630007"/>
    <w:rsid w:val="00632096"/>
    <w:rsid w:val="006329FD"/>
    <w:rsid w:val="00634C1B"/>
    <w:rsid w:val="00636966"/>
    <w:rsid w:val="00642B64"/>
    <w:rsid w:val="0064488C"/>
    <w:rsid w:val="00656919"/>
    <w:rsid w:val="006753B3"/>
    <w:rsid w:val="00683B59"/>
    <w:rsid w:val="006974A2"/>
    <w:rsid w:val="006A20D1"/>
    <w:rsid w:val="006A234F"/>
    <w:rsid w:val="006B1EEB"/>
    <w:rsid w:val="006E7544"/>
    <w:rsid w:val="00710E5C"/>
    <w:rsid w:val="007145F9"/>
    <w:rsid w:val="00717EE6"/>
    <w:rsid w:val="007221BA"/>
    <w:rsid w:val="00731955"/>
    <w:rsid w:val="007436F2"/>
    <w:rsid w:val="00771CE2"/>
    <w:rsid w:val="00784857"/>
    <w:rsid w:val="007862E1"/>
    <w:rsid w:val="00794E4F"/>
    <w:rsid w:val="007B262B"/>
    <w:rsid w:val="007B417B"/>
    <w:rsid w:val="007D5954"/>
    <w:rsid w:val="007F1004"/>
    <w:rsid w:val="00802EF9"/>
    <w:rsid w:val="00803ACC"/>
    <w:rsid w:val="00813ECF"/>
    <w:rsid w:val="00814885"/>
    <w:rsid w:val="00816F3E"/>
    <w:rsid w:val="00821397"/>
    <w:rsid w:val="0083097C"/>
    <w:rsid w:val="00831519"/>
    <w:rsid w:val="0083161B"/>
    <w:rsid w:val="008431E8"/>
    <w:rsid w:val="00845F41"/>
    <w:rsid w:val="00884D58"/>
    <w:rsid w:val="0089009D"/>
    <w:rsid w:val="008905ED"/>
    <w:rsid w:val="008A7A5D"/>
    <w:rsid w:val="008C08D8"/>
    <w:rsid w:val="008D6E3E"/>
    <w:rsid w:val="008F4ED4"/>
    <w:rsid w:val="008F54A7"/>
    <w:rsid w:val="008F7CB1"/>
    <w:rsid w:val="0090247C"/>
    <w:rsid w:val="00903B77"/>
    <w:rsid w:val="009150E8"/>
    <w:rsid w:val="0092184D"/>
    <w:rsid w:val="00927744"/>
    <w:rsid w:val="0093294F"/>
    <w:rsid w:val="0093778E"/>
    <w:rsid w:val="009564AE"/>
    <w:rsid w:val="009566A5"/>
    <w:rsid w:val="009716E8"/>
    <w:rsid w:val="00985457"/>
    <w:rsid w:val="0099153A"/>
    <w:rsid w:val="009A111D"/>
    <w:rsid w:val="009A4CCA"/>
    <w:rsid w:val="009B01EA"/>
    <w:rsid w:val="009B5AA1"/>
    <w:rsid w:val="009E01FF"/>
    <w:rsid w:val="00A15016"/>
    <w:rsid w:val="00A24B91"/>
    <w:rsid w:val="00A25139"/>
    <w:rsid w:val="00A3415B"/>
    <w:rsid w:val="00A43363"/>
    <w:rsid w:val="00A46B38"/>
    <w:rsid w:val="00A63CB9"/>
    <w:rsid w:val="00A74B01"/>
    <w:rsid w:val="00A8095F"/>
    <w:rsid w:val="00A872E7"/>
    <w:rsid w:val="00A95B04"/>
    <w:rsid w:val="00AA6320"/>
    <w:rsid w:val="00AC0C78"/>
    <w:rsid w:val="00AD761F"/>
    <w:rsid w:val="00AE40C5"/>
    <w:rsid w:val="00AE73C9"/>
    <w:rsid w:val="00AF2B55"/>
    <w:rsid w:val="00B25734"/>
    <w:rsid w:val="00B365B9"/>
    <w:rsid w:val="00B42A7B"/>
    <w:rsid w:val="00B53E63"/>
    <w:rsid w:val="00B60F67"/>
    <w:rsid w:val="00B676CD"/>
    <w:rsid w:val="00B73599"/>
    <w:rsid w:val="00B8207A"/>
    <w:rsid w:val="00B94043"/>
    <w:rsid w:val="00BA30C0"/>
    <w:rsid w:val="00BA6A99"/>
    <w:rsid w:val="00BB59B8"/>
    <w:rsid w:val="00BB7F80"/>
    <w:rsid w:val="00BD2BB5"/>
    <w:rsid w:val="00BD4FA9"/>
    <w:rsid w:val="00BE5620"/>
    <w:rsid w:val="00BF0675"/>
    <w:rsid w:val="00BF1F52"/>
    <w:rsid w:val="00BF29A6"/>
    <w:rsid w:val="00C25F73"/>
    <w:rsid w:val="00C359AF"/>
    <w:rsid w:val="00C37429"/>
    <w:rsid w:val="00C37A56"/>
    <w:rsid w:val="00C453DE"/>
    <w:rsid w:val="00C45F61"/>
    <w:rsid w:val="00C56A91"/>
    <w:rsid w:val="00C6108A"/>
    <w:rsid w:val="00C75D60"/>
    <w:rsid w:val="00C91BF5"/>
    <w:rsid w:val="00C9648F"/>
    <w:rsid w:val="00CB7089"/>
    <w:rsid w:val="00CC0647"/>
    <w:rsid w:val="00CC7E81"/>
    <w:rsid w:val="00CD42D6"/>
    <w:rsid w:val="00CF2963"/>
    <w:rsid w:val="00CF3364"/>
    <w:rsid w:val="00D02A5B"/>
    <w:rsid w:val="00D16EAB"/>
    <w:rsid w:val="00D262BB"/>
    <w:rsid w:val="00D30BF1"/>
    <w:rsid w:val="00D318F2"/>
    <w:rsid w:val="00D32B99"/>
    <w:rsid w:val="00D4614A"/>
    <w:rsid w:val="00DA0C05"/>
    <w:rsid w:val="00DA2515"/>
    <w:rsid w:val="00DA65A2"/>
    <w:rsid w:val="00DA6D1D"/>
    <w:rsid w:val="00DC1ADE"/>
    <w:rsid w:val="00DC31CB"/>
    <w:rsid w:val="00DC6296"/>
    <w:rsid w:val="00DD00D3"/>
    <w:rsid w:val="00DD7704"/>
    <w:rsid w:val="00E16C29"/>
    <w:rsid w:val="00E21E2B"/>
    <w:rsid w:val="00E23BC7"/>
    <w:rsid w:val="00E659CB"/>
    <w:rsid w:val="00E670C2"/>
    <w:rsid w:val="00E809BA"/>
    <w:rsid w:val="00E84E9B"/>
    <w:rsid w:val="00EA043B"/>
    <w:rsid w:val="00EA078C"/>
    <w:rsid w:val="00EB4B7B"/>
    <w:rsid w:val="00EC5914"/>
    <w:rsid w:val="00F01A07"/>
    <w:rsid w:val="00F042B2"/>
    <w:rsid w:val="00F17A0E"/>
    <w:rsid w:val="00F264F1"/>
    <w:rsid w:val="00F419A1"/>
    <w:rsid w:val="00F61098"/>
    <w:rsid w:val="00FA0C2D"/>
    <w:rsid w:val="00FC359B"/>
    <w:rsid w:val="00FD1578"/>
    <w:rsid w:val="00FD6F82"/>
    <w:rsid w:val="00FD73F2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FBCC7"/>
  <w15:docId w15:val="{39EDCB62-27C9-46BF-BD87-600A4912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E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5EEB"/>
    <w:pPr>
      <w:keepNext/>
      <w:outlineLvl w:val="0"/>
    </w:pPr>
    <w:rPr>
      <w:rFonts w:ascii="Times-C" w:hAnsi="Times-C"/>
      <w:b/>
      <w:bCs/>
      <w:sz w:val="7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EEB"/>
    <w:rPr>
      <w:color w:val="0000FF"/>
      <w:u w:val="single"/>
    </w:rPr>
  </w:style>
  <w:style w:type="paragraph" w:styleId="Footer">
    <w:name w:val="footer"/>
    <w:basedOn w:val="Normal"/>
    <w:link w:val="FooterChar"/>
    <w:rsid w:val="00605EEB"/>
    <w:pPr>
      <w:tabs>
        <w:tab w:val="center" w:pos="4535"/>
        <w:tab w:val="right" w:pos="9071"/>
      </w:tabs>
    </w:pPr>
  </w:style>
  <w:style w:type="paragraph" w:styleId="Header">
    <w:name w:val="header"/>
    <w:basedOn w:val="Normal"/>
    <w:rsid w:val="000172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43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F4ED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ektrokrajina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6964</CharactersWithSpaces>
  <SharedDoc>false</SharedDoc>
  <HLinks>
    <vt:vector size="12" baseType="variant">
      <vt:variant>
        <vt:i4>3866651</vt:i4>
      </vt:variant>
      <vt:variant>
        <vt:i4>3</vt:i4>
      </vt:variant>
      <vt:variant>
        <vt:i4>0</vt:i4>
      </vt:variant>
      <vt:variant>
        <vt:i4>5</vt:i4>
      </vt:variant>
      <vt:variant>
        <vt:lpwstr>mailto:direkcija@elektrokrajina.com</vt:lpwstr>
      </vt:variant>
      <vt:variant>
        <vt:lpwstr/>
      </vt:variant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http://www.elektrokrajina.com/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Arnaut</dc:creator>
  <cp:lastModifiedBy>Predrag Klincov</cp:lastModifiedBy>
  <cp:revision>3</cp:revision>
  <cp:lastPrinted>2014-04-07T04:59:00Z</cp:lastPrinted>
  <dcterms:created xsi:type="dcterms:W3CDTF">2020-05-28T08:28:00Z</dcterms:created>
  <dcterms:modified xsi:type="dcterms:W3CDTF">2020-05-28T09:03:00Z</dcterms:modified>
</cp:coreProperties>
</file>